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7" w:rsidRPr="004A6EA7" w:rsidRDefault="004A6EA7" w:rsidP="004A6EA7">
      <w:pPr>
        <w:pStyle w:val="ab"/>
        <w:tabs>
          <w:tab w:val="left" w:pos="540"/>
        </w:tabs>
        <w:rPr>
          <w:i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875062" cy="9462052"/>
            <wp:effectExtent l="19050" t="0" r="1988" b="0"/>
            <wp:docPr id="2" name="Рисунок 2" descr="C:\Users\SUser\Desktop\для программы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er\Desktop\для программы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00" cy="94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08" w:rsidRDefault="00636408" w:rsidP="00A501DA">
      <w:pPr>
        <w:pStyle w:val="ab"/>
        <w:tabs>
          <w:tab w:val="left" w:pos="540"/>
        </w:tabs>
        <w:rPr>
          <w:b/>
        </w:rPr>
      </w:pPr>
    </w:p>
    <w:p w:rsidR="00A501DA" w:rsidRPr="00C01822" w:rsidRDefault="00A501DA" w:rsidP="00A501DA">
      <w:pPr>
        <w:pStyle w:val="ab"/>
        <w:tabs>
          <w:tab w:val="left" w:pos="540"/>
        </w:tabs>
        <w:rPr>
          <w:b/>
        </w:rPr>
      </w:pPr>
      <w:r w:rsidRPr="00C01822">
        <w:rPr>
          <w:b/>
        </w:rPr>
        <w:t>Паспорт  программы развития</w:t>
      </w:r>
    </w:p>
    <w:p w:rsidR="00A501DA" w:rsidRPr="00CC4BCB" w:rsidRDefault="00A501DA" w:rsidP="00A501DA">
      <w:pPr>
        <w:pStyle w:val="ab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202"/>
      </w:tblGrid>
      <w:tr w:rsidR="00A501DA" w:rsidRPr="00A501DA" w:rsidTr="007A66D7">
        <w:trPr>
          <w:trHeight w:val="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pStyle w:val="a9"/>
              <w:tabs>
                <w:tab w:val="left" w:pos="708"/>
              </w:tabs>
              <w:jc w:val="both"/>
            </w:pPr>
            <w:r w:rsidRPr="00A501DA">
              <w:t>Программа развития</w:t>
            </w:r>
          </w:p>
        </w:tc>
      </w:tr>
      <w:tr w:rsidR="00A501DA" w:rsidRPr="00A501DA" w:rsidTr="007A6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1.Аналитическое обоснование.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2.Основные направления модернизации образования.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7A6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 Участники образовательного процесса, органы самоуправления, социальные партнёры школы.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7A66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Обеспечение эффективного устойчивого развития единой образовательной среды школы, способствующей всестороннему развитию личности обучающегося на основе формирования ключевых компетентностей. 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7A66D7">
        <w:trPr>
          <w:trHeight w:val="4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1.Повысить качество образования в соответствии ФГОС нового поколения. </w:t>
            </w:r>
          </w:p>
          <w:p w:rsidR="00A501DA" w:rsidRPr="00A501DA" w:rsidRDefault="00A501DA" w:rsidP="007A66D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2.Продолжить введение ФГОС основного общего образования.</w:t>
            </w:r>
          </w:p>
          <w:p w:rsidR="00A501DA" w:rsidRPr="00A501DA" w:rsidRDefault="00A501DA" w:rsidP="007A66D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3.Осваивать и применять педагогические технологии в рамках </w:t>
            </w:r>
            <w:proofErr w:type="spellStart"/>
            <w:r w:rsidRPr="00A501DA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A501DA">
              <w:rPr>
                <w:rFonts w:ascii="Times New Roman" w:hAnsi="Times New Roman" w:cs="Times New Roman"/>
              </w:rPr>
              <w:t xml:space="preserve"> подхода.</w:t>
            </w:r>
          </w:p>
          <w:p w:rsidR="00A501DA" w:rsidRPr="00A501DA" w:rsidRDefault="00A501DA" w:rsidP="007A66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1DA">
              <w:rPr>
                <w:rFonts w:ascii="Times New Roman" w:hAnsi="Times New Roman" w:cs="Times New Roman"/>
              </w:rPr>
              <w:t xml:space="preserve">4.Создать систему работы по подготовке талантливых и одарённых детей к участию </w:t>
            </w:r>
            <w:r w:rsidRPr="00A501DA">
              <w:rPr>
                <w:rFonts w:ascii="Times New Roman" w:hAnsi="Times New Roman" w:cs="Times New Roman"/>
                <w:bCs/>
              </w:rPr>
              <w:t xml:space="preserve"> в районных, краевых и Всероссийских  конкурсах. 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01DA">
              <w:rPr>
                <w:rFonts w:ascii="Times New Roman" w:hAnsi="Times New Roman" w:cs="Times New Roman"/>
                <w:bCs/>
              </w:rPr>
              <w:t>5.Поддерживать современные  безопасные и комфортные  условия в школе.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  <w:bCs/>
              </w:rPr>
              <w:t>6.Ежегодно приобретать за счет средств субвенций на образовательный процесс учебное оборудование  на сумму в размере 20 % от общего объема субвенций.</w:t>
            </w:r>
          </w:p>
        </w:tc>
      </w:tr>
      <w:tr w:rsidR="00A501DA" w:rsidRPr="00A501DA" w:rsidTr="007A66D7">
        <w:trPr>
          <w:trHeight w:val="3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2018 - 2022 г. г.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7A66D7">
        <w:trPr>
          <w:trHeight w:val="38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lastRenderedPageBreak/>
              <w:t>Ожидаемые результаты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1.Повысилось качество образования на 2%.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2.</w:t>
            </w:r>
            <w:proofErr w:type="gramStart"/>
            <w:r w:rsidRPr="00A501DA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A501DA">
              <w:rPr>
                <w:rFonts w:ascii="Times New Roman" w:hAnsi="Times New Roman" w:cs="Times New Roman"/>
              </w:rPr>
              <w:t xml:space="preserve"> ФГОС основного общего образования.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3.Учителя применяют  педагогические технологии в рамках </w:t>
            </w:r>
            <w:proofErr w:type="spellStart"/>
            <w:r w:rsidRPr="00A501DA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A501DA">
              <w:rPr>
                <w:rFonts w:ascii="Times New Roman" w:hAnsi="Times New Roman" w:cs="Times New Roman"/>
              </w:rPr>
              <w:t xml:space="preserve"> подхода.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1DA">
              <w:rPr>
                <w:rFonts w:ascii="Times New Roman" w:hAnsi="Times New Roman" w:cs="Times New Roman"/>
              </w:rPr>
              <w:t xml:space="preserve">4. Создана система работы по подготовке талантливых и одарённых детей к участию </w:t>
            </w:r>
            <w:r w:rsidRPr="00A501DA">
              <w:rPr>
                <w:rFonts w:ascii="Times New Roman" w:hAnsi="Times New Roman" w:cs="Times New Roman"/>
                <w:bCs/>
              </w:rPr>
              <w:t xml:space="preserve"> в районных, краевых и Всероссийских  конкурсах. 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01DA">
              <w:rPr>
                <w:rFonts w:ascii="Times New Roman" w:hAnsi="Times New Roman" w:cs="Times New Roman"/>
                <w:bCs/>
              </w:rPr>
              <w:t>5.В школе современные  безопасные и комфортные  условия.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A501DA">
              <w:rPr>
                <w:rFonts w:ascii="Times New Roman" w:hAnsi="Times New Roman" w:cs="Times New Roman"/>
                <w:bCs/>
              </w:rPr>
              <w:t>6</w:t>
            </w:r>
            <w:r w:rsidRPr="00A501DA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Pr="00A501DA">
              <w:rPr>
                <w:rFonts w:ascii="Times New Roman" w:hAnsi="Times New Roman" w:cs="Times New Roman"/>
                <w:bCs/>
              </w:rPr>
              <w:t xml:space="preserve"> Ежегодно приобреталось за счет средств субвенций на образовательный процесс учебное оборудование  на сумму в размере 20 % от общего объема субвенций.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501DA" w:rsidRPr="00A501DA" w:rsidTr="007A66D7">
        <w:trPr>
          <w:trHeight w:val="9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Бюджетные,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Внебюджетные,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Спонсорские средства.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7A66D7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1DA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A501DA">
              <w:rPr>
                <w:rFonts w:ascii="Times New Roman" w:hAnsi="Times New Roman" w:cs="Times New Roman"/>
              </w:rPr>
              <w:t xml:space="preserve">  выполнением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Управляющий  совет</w:t>
            </w: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  <w:p w:rsidR="00A501DA" w:rsidRPr="00A501DA" w:rsidRDefault="00A501DA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10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001"/>
        <w:gridCol w:w="4611"/>
      </w:tblGrid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lastRenderedPageBreak/>
              <w:t xml:space="preserve">№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Наименование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Количество обучающихся воспитанников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105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Наполняемость классов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5-6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63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Учителей: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23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Наличие автотранспортных средств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1DA">
              <w:rPr>
                <w:rFonts w:ascii="Times New Roman" w:hAnsi="Times New Roman" w:cs="Times New Roman"/>
              </w:rPr>
              <w:t>Обучение детей по программе</w:t>
            </w:r>
            <w:proofErr w:type="gramEnd"/>
            <w:r w:rsidRPr="00A501DA">
              <w:rPr>
                <w:rFonts w:ascii="Times New Roman" w:hAnsi="Times New Roman" w:cs="Times New Roman"/>
              </w:rPr>
              <w:t xml:space="preserve"> 8 вида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5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3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5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Компьютерные классы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3 (398.3 кв</w:t>
            </w:r>
            <w:proofErr w:type="gramStart"/>
            <w:r w:rsidRPr="00A501DA">
              <w:rPr>
                <w:rFonts w:ascii="Times New Roman" w:hAnsi="Times New Roman" w:cs="Times New Roman"/>
              </w:rPr>
              <w:t>.м</w:t>
            </w:r>
            <w:proofErr w:type="gramEnd"/>
            <w:r w:rsidRPr="00A501DA">
              <w:rPr>
                <w:rFonts w:ascii="Times New Roman" w:hAnsi="Times New Roman" w:cs="Times New Roman"/>
              </w:rPr>
              <w:t>)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Спортивный клуб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 (</w:t>
            </w:r>
            <w:proofErr w:type="spellStart"/>
            <w:r w:rsidRPr="00A501DA">
              <w:rPr>
                <w:rFonts w:ascii="Times New Roman" w:hAnsi="Times New Roman" w:cs="Times New Roman"/>
              </w:rPr>
              <w:t>Сибирячок</w:t>
            </w:r>
            <w:proofErr w:type="spellEnd"/>
            <w:r w:rsidRPr="00A501DA">
              <w:rPr>
                <w:rFonts w:ascii="Times New Roman" w:hAnsi="Times New Roman" w:cs="Times New Roman"/>
              </w:rPr>
              <w:t>)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Столовая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3 (112 мест)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Библиотека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1DA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1DA">
              <w:rPr>
                <w:rFonts w:ascii="Times New Roman" w:hAnsi="Times New Roman" w:cs="Times New Roman"/>
              </w:rPr>
              <w:t>5418 экземпляра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Методический кабинет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01DA">
              <w:rPr>
                <w:rFonts w:ascii="Times New Roman" w:hAnsi="Times New Roman" w:cs="Times New Roman"/>
              </w:rPr>
              <w:t>1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Кабинет психолога и социального педагога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Музей «Надежда»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</w:t>
            </w: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Телевизор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Магнитофон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Сканер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Принтер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Компьютеры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lastRenderedPageBreak/>
              <w:t>Интерактивная доска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proofErr w:type="spellStart"/>
            <w:r w:rsidRPr="00A501DA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A501DA">
              <w:rPr>
                <w:rFonts w:ascii="Times New Roman" w:hAnsi="Times New Roman" w:cs="Times New Roman"/>
              </w:rPr>
              <w:t xml:space="preserve"> проектор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Ноутбук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Музыкальный центр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Фотокамера 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Видеокамера 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11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10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16 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17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18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12</w:t>
            </w:r>
          </w:p>
          <w:p w:rsidR="00A501DA" w:rsidRPr="00A501DA" w:rsidRDefault="00A501DA" w:rsidP="00636408">
            <w:pPr>
              <w:rPr>
                <w:rFonts w:ascii="Times New Roman" w:hAnsi="Times New Roman" w:cs="Times New Roman"/>
              </w:rPr>
            </w:pPr>
          </w:p>
        </w:tc>
      </w:tr>
      <w:tr w:rsidR="00A501DA" w:rsidRPr="00A501DA" w:rsidTr="00636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Подвоз учащихся</w:t>
            </w:r>
          </w:p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42</w:t>
            </w:r>
          </w:p>
        </w:tc>
      </w:tr>
      <w:tr w:rsidR="00A501DA" w:rsidRPr="00A501DA" w:rsidTr="0063640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Школьный травматизм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636408">
            <w:pPr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501DA" w:rsidRPr="00CC4BCB" w:rsidRDefault="00A501DA" w:rsidP="00A501DA">
      <w:pPr>
        <w:jc w:val="both"/>
        <w:rPr>
          <w:b/>
          <w:color w:val="FF0000"/>
          <w:sz w:val="28"/>
        </w:rPr>
      </w:pPr>
    </w:p>
    <w:p w:rsidR="00A501DA" w:rsidRPr="00CC4BCB" w:rsidRDefault="00A501DA" w:rsidP="00A501DA">
      <w:pPr>
        <w:jc w:val="both"/>
        <w:rPr>
          <w:b/>
          <w:color w:val="FF0000"/>
          <w:sz w:val="28"/>
        </w:rPr>
      </w:pPr>
    </w:p>
    <w:p w:rsidR="00A501DA" w:rsidRPr="00CC4BCB" w:rsidRDefault="00A501DA" w:rsidP="00A501DA">
      <w:pPr>
        <w:jc w:val="both"/>
        <w:rPr>
          <w:b/>
          <w:color w:val="FF0000"/>
          <w:sz w:val="28"/>
        </w:rPr>
      </w:pPr>
    </w:p>
    <w:p w:rsidR="00A501DA" w:rsidRDefault="00A501DA" w:rsidP="00521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Default="00A501DA" w:rsidP="00A501DA">
      <w:pPr>
        <w:jc w:val="center"/>
        <w:rPr>
          <w:b/>
          <w:sz w:val="28"/>
        </w:rPr>
      </w:pPr>
    </w:p>
    <w:p w:rsidR="00A501DA" w:rsidRPr="00E0347F" w:rsidRDefault="00B92C54" w:rsidP="00A501DA">
      <w:pPr>
        <w:jc w:val="both"/>
        <w:rPr>
          <w:b/>
          <w:sz w:val="28"/>
        </w:rPr>
      </w:pPr>
      <w:r w:rsidRPr="00B92C54">
        <w:rPr>
          <w:sz w:val="28"/>
        </w:rPr>
      </w:r>
      <w:r w:rsidRPr="00B92C54">
        <w:rPr>
          <w:sz w:val="28"/>
        </w:rPr>
        <w:pict>
          <v:group id="_x0000_s1026" editas="canvas" style="width:7in;height:729pt;mso-position-horizontal-relative:char;mso-position-vertical-relative:line" coordorigin="900,1079" coordsize="10080,14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00;top:1079;width:10080;height:14580" o:preferrelative="f">
              <v:fill o:detectmouseclick="t"/>
              <v:path o:extrusionok="t" o:connecttype="none"/>
              <o:lock v:ext="edit" text="t"/>
            </v:shape>
            <v:rect id="_x0000_s1028" style="position:absolute;left:1620;top:1259;width:9000;height:900" strokecolor="maroon" strokeweight="4pt">
              <v:stroke r:id="rId7" o:title="" filltype="pattern"/>
              <v:textbox style="mso-next-textbox:#_x0000_s1028">
                <w:txbxContent>
                  <w:p w:rsidR="00A501DA" w:rsidRPr="00E0347F" w:rsidRDefault="00A501DA" w:rsidP="00A501DA">
                    <w:pPr>
                      <w:shd w:val="clear" w:color="auto" w:fill="FFFFCC"/>
                      <w:jc w:val="center"/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  <w:bCs/>
                      </w:rPr>
                      <w:t>Муниципальное бюджетное  общеобразовательное учреждение « Подгорновская  средняя  общеобразовательная школа  № 17»</w:t>
                    </w:r>
                  </w:p>
                </w:txbxContent>
              </v:textbox>
            </v:rect>
            <v:rect id="_x0000_s1029" style="position:absolute;left:1260;top:2519;width:2880;height:721" strokeweight="2.25pt">
              <v:textbox style="mso-next-textbox:#_x0000_s1029">
                <w:txbxContent>
                  <w:p w:rsidR="00A501DA" w:rsidRPr="00E0347F" w:rsidRDefault="00A501DA" w:rsidP="00A501DA">
                    <w:pPr>
                      <w:shd w:val="clear" w:color="auto" w:fill="FFFFCC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0347F">
                      <w:rPr>
                        <w:b/>
                        <w:bCs/>
                        <w:sz w:val="32"/>
                        <w:szCs w:val="32"/>
                      </w:rPr>
                      <w:t>Внешние связи</w:t>
                    </w:r>
                  </w:p>
                </w:txbxContent>
              </v:textbox>
            </v:rect>
            <v:rect id="_x0000_s1030" style="position:absolute;left:4499;top:2879;width:2880;height:722" strokeweight="2.25pt">
              <v:textbox style="mso-next-textbox:#_x0000_s1030">
                <w:txbxContent>
                  <w:p w:rsidR="00A501DA" w:rsidRPr="00E0347F" w:rsidRDefault="00A501DA" w:rsidP="00A501DA">
                    <w:pPr>
                      <w:shd w:val="clear" w:color="auto" w:fill="FFFFCC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0347F">
                      <w:rPr>
                        <w:b/>
                        <w:bCs/>
                        <w:sz w:val="32"/>
                        <w:szCs w:val="32"/>
                      </w:rPr>
                      <w:t xml:space="preserve">Классы </w:t>
                    </w:r>
                  </w:p>
                </w:txbxContent>
              </v:textbox>
            </v:rect>
            <v:rect id="_x0000_s1031" style="position:absolute;left:7740;top:2519;width:2880;height:900" strokeweight="2.25pt">
              <v:textbox style="mso-next-textbox:#_x0000_s1031">
                <w:txbxContent>
                  <w:p w:rsidR="00A501DA" w:rsidRPr="00E0347F" w:rsidRDefault="00A501DA" w:rsidP="00A501DA">
                    <w:pPr>
                      <w:shd w:val="clear" w:color="auto" w:fill="FFFFCC"/>
                      <w:jc w:val="center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0347F">
                      <w:rPr>
                        <w:b/>
                        <w:bCs/>
                        <w:sz w:val="30"/>
                        <w:szCs w:val="30"/>
                      </w:rPr>
                      <w:t>Педагогические кадры</w:t>
                    </w:r>
                  </w:p>
                </w:txbxContent>
              </v:textbox>
            </v:rect>
            <v:rect id="_x0000_s1032" style="position:absolute;left:1080;top:3419;width:3240;height:12240" strokecolor="#930">
              <v:textbox style="mso-next-textbox:#_x0000_s1032">
                <w:txbxContent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  <w:bCs/>
                      </w:rPr>
                      <w:t>Сельская библиотека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  <w:bCs/>
                      </w:rPr>
                      <w:t xml:space="preserve">Дома культуры с. </w:t>
                    </w:r>
                    <w:proofErr w:type="gramStart"/>
                    <w:r w:rsidRPr="00E0347F">
                      <w:rPr>
                        <w:b/>
                        <w:bCs/>
                      </w:rPr>
                      <w:t>Подгорное</w:t>
                    </w:r>
                    <w:proofErr w:type="gramEnd"/>
                    <w:r w:rsidRPr="00E0347F">
                      <w:rPr>
                        <w:b/>
                        <w:bCs/>
                      </w:rPr>
                      <w:t>, с. Чалбышево, д. Малобелая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  <w:bCs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</w:rPr>
                    </w:pPr>
                    <w:proofErr w:type="spellStart"/>
                    <w:r w:rsidRPr="00E0347F">
                      <w:rPr>
                        <w:b/>
                      </w:rPr>
                      <w:t>ФАПы</w:t>
                    </w:r>
                    <w:proofErr w:type="spellEnd"/>
                    <w:r w:rsidRPr="00E0347F">
                      <w:rPr>
                        <w:b/>
                      </w:rPr>
                      <w:t xml:space="preserve"> с. Подгорное, с. Чалбышево, д. Малобелая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  <w:bCs/>
                      </w:rPr>
                      <w:t>Музеи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  <w:bCs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</w:rPr>
                      <w:t>Администрация</w:t>
                    </w: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</w:rPr>
                    </w:pPr>
                    <w:r w:rsidRPr="00E0347F">
                      <w:rPr>
                        <w:b/>
                      </w:rPr>
                      <w:t xml:space="preserve">  с. Подгорное, с. Чалбышево, д. Малобелая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</w:rPr>
                    </w:pPr>
                  </w:p>
                  <w:p w:rsidR="00A501DA" w:rsidRPr="00E0347F" w:rsidRDefault="00A501DA" w:rsidP="00A501DA">
                    <w:pPr>
                      <w:ind w:right="-112"/>
                      <w:rPr>
                        <w:sz w:val="16"/>
                        <w:szCs w:val="16"/>
                      </w:rPr>
                    </w:pPr>
                  </w:p>
                  <w:p w:rsidR="00A501DA" w:rsidRPr="00E0347F" w:rsidRDefault="00A501DA" w:rsidP="00A501DA">
                    <w:pPr>
                      <w:ind w:right="-112"/>
                    </w:pPr>
                    <w:r w:rsidRPr="00E0347F">
                      <w:rPr>
                        <w:b/>
                        <w:bCs/>
                      </w:rPr>
                      <w:t>Школы</w:t>
                    </w:r>
                    <w:r w:rsidRPr="00E0347F">
                      <w:t xml:space="preserve"> Енисейского района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sz w:val="16"/>
                        <w:szCs w:val="16"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</w:pPr>
                    <w:r w:rsidRPr="00E0347F">
                      <w:rPr>
                        <w:b/>
                        <w:bCs/>
                      </w:rPr>
                      <w:t>Учебные заведения</w:t>
                    </w:r>
                    <w:r w:rsidRPr="00E0347F">
                      <w:t>:</w:t>
                    </w:r>
                  </w:p>
                  <w:p w:rsidR="00A501DA" w:rsidRPr="00E0347F" w:rsidRDefault="00A501DA" w:rsidP="00A501DA">
                    <w:pPr>
                      <w:ind w:right="-112"/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</w:pPr>
                    <w:r w:rsidRPr="00E0347F">
                      <w:rPr>
                        <w:b/>
                        <w:bCs/>
                      </w:rPr>
                      <w:t>ЕПК</w:t>
                    </w:r>
                  </w:p>
                  <w:p w:rsidR="00A501DA" w:rsidRPr="00E0347F" w:rsidRDefault="00A501DA" w:rsidP="00A501DA">
                    <w:pPr>
                      <w:ind w:right="-112"/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</w:rPr>
                    </w:pPr>
                    <w:r w:rsidRPr="00E0347F">
                      <w:rPr>
                        <w:b/>
                      </w:rPr>
                      <w:t>РУО</w:t>
                    </w:r>
                  </w:p>
                  <w:p w:rsidR="00A501DA" w:rsidRPr="00E0347F" w:rsidRDefault="00A501DA" w:rsidP="00A501DA">
                    <w:pPr>
                      <w:ind w:right="-112"/>
                      <w:rPr>
                        <w:b/>
                      </w:rPr>
                    </w:pPr>
                  </w:p>
                  <w:p w:rsidR="00A501DA" w:rsidRPr="00E0347F" w:rsidRDefault="00A501DA" w:rsidP="00A501DA">
                    <w:pPr>
                      <w:numPr>
                        <w:ilvl w:val="0"/>
                        <w:numId w:val="15"/>
                      </w:numPr>
                      <w:tabs>
                        <w:tab w:val="num" w:pos="180"/>
                      </w:tabs>
                      <w:spacing w:after="0" w:line="240" w:lineRule="auto"/>
                      <w:ind w:left="180" w:right="-112" w:hanging="180"/>
                      <w:rPr>
                        <w:b/>
                      </w:rPr>
                    </w:pPr>
                    <w:r w:rsidRPr="00E0347F">
                      <w:rPr>
                        <w:b/>
                      </w:rPr>
                      <w:t>ЛПИ</w:t>
                    </w: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</w:txbxContent>
              </v:textbox>
            </v:rect>
            <v:rect id="_x0000_s1033" style="position:absolute;left:4500;top:5759;width:721;height:5040" strokecolor="#930">
              <v:textbox style="layout-flow:vertical;mso-layout-flow-alt:bottom-to-top;mso-next-textbox:#_x0000_s1033">
                <w:txbxContent>
                  <w:p w:rsidR="00A501DA" w:rsidRPr="00E0347F" w:rsidRDefault="00A501DA" w:rsidP="00A501DA">
                    <w:r w:rsidRPr="003023CA">
                      <w:rPr>
                        <w:b/>
                        <w:bCs/>
                        <w:color w:val="800000"/>
                      </w:rPr>
                      <w:t>Н</w:t>
                    </w:r>
                    <w:r w:rsidRPr="00E0347F">
                      <w:rPr>
                        <w:b/>
                        <w:bCs/>
                      </w:rPr>
                      <w:t xml:space="preserve">ачальное образование  </w:t>
                    </w:r>
                    <w:r w:rsidRPr="00E0347F">
                      <w:t>1-4 классы 47 чел.</w:t>
                    </w:r>
                  </w:p>
                </w:txbxContent>
              </v:textbox>
            </v:rect>
            <v:rect id="_x0000_s1034" style="position:absolute;left:7560;top:3599;width:3239;height:12060" strokecolor="#930">
              <v:textbox style="mso-next-textbox:#_x0000_s1034">
                <w:txbxContent>
                  <w:p w:rsidR="00A501DA" w:rsidRPr="00E0347F" w:rsidRDefault="00A501DA" w:rsidP="00A501DA">
                    <w:pPr>
                      <w:rPr>
                        <w:b/>
                        <w:bCs/>
                      </w:rPr>
                    </w:pPr>
                    <w:r w:rsidRPr="00E0347F">
                      <w:rPr>
                        <w:b/>
                        <w:bCs/>
                      </w:rPr>
                      <w:t xml:space="preserve">В школе  23  учителя </w:t>
                    </w:r>
                  </w:p>
                  <w:p w:rsidR="00A501DA" w:rsidRPr="00E0347F" w:rsidRDefault="00A501DA" w:rsidP="00A501DA"/>
                  <w:p w:rsidR="00A501DA" w:rsidRPr="00E0347F" w:rsidRDefault="00A501DA" w:rsidP="00A501DA">
                    <w:r w:rsidRPr="00E0347F">
                      <w:t xml:space="preserve">Имеют </w:t>
                    </w:r>
                    <w:r w:rsidRPr="00E0347F">
                      <w:rPr>
                        <w:b/>
                        <w:bCs/>
                      </w:rPr>
                      <w:t>высшее образование</w:t>
                    </w:r>
                    <w:r w:rsidRPr="00E0347F">
                      <w:t xml:space="preserve"> -73 %</w:t>
                    </w:r>
                  </w:p>
                  <w:p w:rsidR="00A501DA" w:rsidRPr="00E0347F" w:rsidRDefault="00A501DA" w:rsidP="00A501DA">
                    <w:r w:rsidRPr="00E0347F">
                      <w:t xml:space="preserve"> </w:t>
                    </w:r>
                    <w:proofErr w:type="spellStart"/>
                    <w:r w:rsidRPr="00E0347F">
                      <w:rPr>
                        <w:b/>
                      </w:rPr>
                      <w:t>Средне-специальное</w:t>
                    </w:r>
                    <w:proofErr w:type="spellEnd"/>
                    <w:r w:rsidRPr="00E0347F">
                      <w:rPr>
                        <w:b/>
                      </w:rPr>
                      <w:t xml:space="preserve"> образование</w:t>
                    </w:r>
                    <w:r w:rsidRPr="00E0347F">
                      <w:t xml:space="preserve"> – 27 %</w:t>
                    </w:r>
                  </w:p>
                  <w:p w:rsidR="00A501DA" w:rsidRPr="00E0347F" w:rsidRDefault="00A501DA" w:rsidP="00A501DA">
                    <w:r w:rsidRPr="00E0347F">
                      <w:t>Из них:</w:t>
                    </w:r>
                  </w:p>
                  <w:p w:rsidR="00A501DA" w:rsidRPr="00E0347F" w:rsidRDefault="00A501DA" w:rsidP="00A501DA">
                    <w:pPr>
                      <w:ind w:right="-320"/>
                    </w:pPr>
                    <w:r w:rsidRPr="00E0347F">
                      <w:t xml:space="preserve"> - </w:t>
                    </w:r>
                    <w:r w:rsidRPr="00E0347F">
                      <w:rPr>
                        <w:b/>
                        <w:bCs/>
                      </w:rPr>
                      <w:t xml:space="preserve"> первой  </w:t>
                    </w:r>
                    <w:r w:rsidRPr="00E0347F">
                      <w:t>квалификационной категории  10  человек</w:t>
                    </w:r>
                  </w:p>
                  <w:p w:rsidR="00A501DA" w:rsidRPr="00E0347F" w:rsidRDefault="00A501DA" w:rsidP="00A501DA">
                    <w:pPr>
                      <w:pStyle w:val="4"/>
                    </w:pPr>
                    <w:r w:rsidRPr="00E0347F">
                      <w:rPr>
                        <w:b/>
                        <w:bCs/>
                      </w:rPr>
                      <w:t>Средний возраст</w:t>
                    </w:r>
                    <w:r w:rsidRPr="00E0347F">
                      <w:t xml:space="preserve"> </w:t>
                    </w:r>
                  </w:p>
                  <w:p w:rsidR="00A501DA" w:rsidRPr="00E0347F" w:rsidRDefault="00A501DA" w:rsidP="00A501DA">
                    <w:pPr>
                      <w:pStyle w:val="4"/>
                      <w:rPr>
                        <w:sz w:val="24"/>
                      </w:rPr>
                    </w:pPr>
                    <w:r w:rsidRPr="00E0347F">
                      <w:rPr>
                        <w:sz w:val="24"/>
                      </w:rPr>
                      <w:t>педагогов – 39 лет</w:t>
                    </w:r>
                  </w:p>
                  <w:p w:rsidR="00A501DA" w:rsidRPr="00E0347F" w:rsidRDefault="00A501DA" w:rsidP="00A501DA">
                    <w:pPr>
                      <w:pStyle w:val="4"/>
                      <w:rPr>
                        <w:sz w:val="24"/>
                      </w:rPr>
                    </w:pPr>
                    <w:r w:rsidRPr="00E0347F">
                      <w:rPr>
                        <w:sz w:val="24"/>
                        <w:u w:val="single"/>
                      </w:rPr>
                      <w:t>женщин</w:t>
                    </w:r>
                    <w:r w:rsidRPr="00E0347F">
                      <w:rPr>
                        <w:sz w:val="24"/>
                      </w:rPr>
                      <w:t xml:space="preserve"> - 21 человек</w:t>
                    </w:r>
                  </w:p>
                  <w:p w:rsidR="00A501DA" w:rsidRPr="00E0347F" w:rsidRDefault="00A501DA" w:rsidP="00A501DA">
                    <w:pPr>
                      <w:pStyle w:val="4"/>
                      <w:rPr>
                        <w:sz w:val="24"/>
                      </w:rPr>
                    </w:pPr>
                    <w:r w:rsidRPr="00E0347F">
                      <w:rPr>
                        <w:sz w:val="24"/>
                        <w:u w:val="single"/>
                      </w:rPr>
                      <w:t xml:space="preserve">мужчин </w:t>
                    </w:r>
                    <w:r w:rsidRPr="00E0347F">
                      <w:rPr>
                        <w:sz w:val="24"/>
                      </w:rPr>
                      <w:t xml:space="preserve">– 2 человека </w:t>
                    </w:r>
                  </w:p>
                  <w:p w:rsidR="00A501DA" w:rsidRPr="00E0347F" w:rsidRDefault="00A501DA" w:rsidP="00A501DA">
                    <w:r w:rsidRPr="00E0347F">
                      <w:rPr>
                        <w:b/>
                        <w:bCs/>
                      </w:rPr>
                      <w:t>Средний педагогический стаж</w:t>
                    </w:r>
                    <w:r w:rsidRPr="00E0347F">
                      <w:t>– 15 лет</w:t>
                    </w:r>
                  </w:p>
                  <w:p w:rsidR="00A501DA" w:rsidRPr="00E0347F" w:rsidRDefault="00A501DA" w:rsidP="00A501DA">
                    <w:r w:rsidRPr="00E0347F">
                      <w:t>до 5 лет – 8 человек</w:t>
                    </w:r>
                  </w:p>
                  <w:p w:rsidR="00A501DA" w:rsidRPr="00E0347F" w:rsidRDefault="00A501DA" w:rsidP="00A501DA">
                    <w:r w:rsidRPr="00E0347F">
                      <w:t>5-10 лет – 5 человек</w:t>
                    </w:r>
                  </w:p>
                  <w:p w:rsidR="00A501DA" w:rsidRPr="00E0347F" w:rsidRDefault="00A501DA" w:rsidP="00A501DA">
                    <w:r w:rsidRPr="00E0347F">
                      <w:t>10-15 лет – 0 человека</w:t>
                    </w:r>
                  </w:p>
                  <w:p w:rsidR="00A501DA" w:rsidRPr="00E0347F" w:rsidRDefault="00A501DA" w:rsidP="00A501DA">
                    <w:r w:rsidRPr="00E0347F">
                      <w:t>15-20 лет -4 человека</w:t>
                    </w:r>
                  </w:p>
                  <w:p w:rsidR="00A501DA" w:rsidRPr="00E0347F" w:rsidRDefault="00A501DA" w:rsidP="00A501DA">
                    <w:r w:rsidRPr="00E0347F">
                      <w:t>более 20 лет  – 7 человек</w:t>
                    </w:r>
                  </w:p>
                  <w:p w:rsidR="00A501DA" w:rsidRPr="00E0347F" w:rsidRDefault="00A501DA" w:rsidP="00A501DA">
                    <w:pPr>
                      <w:rPr>
                        <w:b/>
                        <w:bCs/>
                      </w:rPr>
                    </w:pPr>
                  </w:p>
                  <w:p w:rsidR="00A501DA" w:rsidRPr="00E0347F" w:rsidRDefault="00A501DA" w:rsidP="00A501DA">
                    <w:r w:rsidRPr="00E0347F">
                      <w:rPr>
                        <w:b/>
                        <w:bCs/>
                      </w:rPr>
                      <w:t>Имеют награды</w:t>
                    </w:r>
                    <w:r w:rsidRPr="00E0347F">
                      <w:t>:</w:t>
                    </w:r>
                  </w:p>
                  <w:p w:rsidR="00A501DA" w:rsidRPr="00E0347F" w:rsidRDefault="00A501DA" w:rsidP="00A501DA">
                    <w:r w:rsidRPr="00E0347F">
                      <w:t>- «Отличник народного просвещения» - 3 человека</w:t>
                    </w:r>
                  </w:p>
                  <w:p w:rsidR="00A501DA" w:rsidRPr="00E0347F" w:rsidRDefault="00A501DA" w:rsidP="00A501DA">
                    <w:r w:rsidRPr="00E0347F">
                      <w:t xml:space="preserve">- Почетный работник общего образования РФ – 1 </w:t>
                    </w:r>
                  </w:p>
                  <w:p w:rsidR="00A501DA" w:rsidRPr="00E0347F" w:rsidRDefault="00A501DA" w:rsidP="00A501DA">
                    <w:r w:rsidRPr="00E0347F">
                      <w:t>- Почётная  грамота Министерства образования РФ – 4 человек</w:t>
                    </w:r>
                  </w:p>
                  <w:p w:rsidR="00A501DA" w:rsidRPr="00E0347F" w:rsidRDefault="00A501DA" w:rsidP="00A501DA">
                    <w:r w:rsidRPr="00E0347F">
                      <w:t>Благодарственное письмо Министерства образования  и науки Красноярского края – 2 человека</w:t>
                    </w:r>
                  </w:p>
                  <w:p w:rsidR="00A501DA" w:rsidRPr="00E0347F" w:rsidRDefault="00A501DA" w:rsidP="00A501DA">
                    <w:r w:rsidRPr="00E0347F">
                      <w:t>Почётная грамота Законодательного Собрания Красноярского края -  1 чел.</w:t>
                    </w:r>
                  </w:p>
                  <w:p w:rsidR="00A501DA" w:rsidRPr="00E0347F" w:rsidRDefault="00A501DA" w:rsidP="00A501DA">
                    <w:r w:rsidRPr="00E0347F">
                      <w:t>Почётная грамота Губернатора края  - 3 человек</w:t>
                    </w: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</w:txbxContent>
              </v:textbox>
            </v:rect>
            <v:rect id="_x0000_s1035" style="position:absolute;left:5580;top:5759;width:720;height:5040" strokecolor="#930">
              <v:textbox style="layout-flow:vertical;mso-layout-flow-alt:bottom-to-top;mso-next-textbox:#_x0000_s1035">
                <w:txbxContent>
                  <w:p w:rsidR="00A501DA" w:rsidRPr="00E0347F" w:rsidRDefault="00A501DA" w:rsidP="00A501DA">
                    <w:r w:rsidRPr="00E0347F">
                      <w:rPr>
                        <w:b/>
                        <w:bCs/>
                      </w:rPr>
                      <w:t>Основное образование</w:t>
                    </w:r>
                    <w:r w:rsidRPr="00E0347F">
                      <w:t xml:space="preserve"> 5-9 классы – 50 чел.</w:t>
                    </w: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</w:txbxContent>
              </v:textbox>
            </v:rect>
            <v:rect id="_x0000_s1036" style="position:absolute;left:6660;top:5759;width:720;height:5040" strokecolor="#930">
              <v:textbox style="layout-flow:vertical;mso-layout-flow-alt:bottom-to-top;mso-next-textbox:#_x0000_s1036">
                <w:txbxContent>
                  <w:p w:rsidR="00A501DA" w:rsidRPr="00E0347F" w:rsidRDefault="00A501DA" w:rsidP="00A501DA">
                    <w:r w:rsidRPr="003023CA">
                      <w:rPr>
                        <w:color w:val="800000"/>
                      </w:rPr>
                      <w:t xml:space="preserve"> </w:t>
                    </w:r>
                    <w:r w:rsidRPr="00E0347F">
                      <w:rPr>
                        <w:b/>
                        <w:bCs/>
                      </w:rPr>
                      <w:t>Среднее образование</w:t>
                    </w:r>
                    <w:r w:rsidRPr="00E0347F">
                      <w:t xml:space="preserve">  10-11 классы – 8 чел.</w:t>
                    </w: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</w:txbxContent>
              </v:textbox>
            </v:rect>
            <v:rect id="_x0000_s1037" style="position:absolute;left:4500;top:3959;width:2880;height:720" strokecolor="#930">
              <v:textbox style="mso-next-textbox:#_x0000_s1037">
                <w:txbxContent>
                  <w:p w:rsidR="00A501DA" w:rsidRPr="00E0347F" w:rsidRDefault="00A501DA" w:rsidP="00A501DA">
                    <w:pPr>
                      <w:jc w:val="center"/>
                    </w:pPr>
                    <w:r w:rsidRPr="00E0347F">
                      <w:t>15 классов-комплектов – 105 обучающихся</w:t>
                    </w:r>
                  </w:p>
                  <w:p w:rsidR="00A501DA" w:rsidRPr="003023CA" w:rsidRDefault="00A501DA" w:rsidP="00A501DA">
                    <w:pPr>
                      <w:rPr>
                        <w:color w:val="800000"/>
                      </w:rPr>
                    </w:pPr>
                  </w:p>
                </w:txbxContent>
              </v:textbox>
            </v:rect>
            <v:rect id="_x0000_s1038" style="position:absolute;left:4500;top:11519;width:2880;height:900" strokeweight="2.25pt">
              <v:textbox style="mso-next-textbox:#_x0000_s1038">
                <w:txbxContent>
                  <w:p w:rsidR="00A501DA" w:rsidRPr="00E0347F" w:rsidRDefault="00A501DA" w:rsidP="00A501DA">
                    <w:pPr>
                      <w:shd w:val="clear" w:color="auto" w:fill="FFFFCC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E0347F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Режим работы школы</w:t>
                    </w:r>
                  </w:p>
                </w:txbxContent>
              </v:textbox>
            </v:rect>
            <v:rect id="_x0000_s1039" style="position:absolute;left:4680;top:12779;width:2520;height:2880" strokecolor="#930">
              <v:textbox style="mso-next-textbox:#_x0000_s1039">
                <w:txbxContent>
                  <w:p w:rsidR="00A501DA" w:rsidRPr="00E0347F" w:rsidRDefault="00A501DA" w:rsidP="00A501DA">
                    <w:pPr>
                      <w:pStyle w:val="ad"/>
                      <w:rPr>
                        <w:sz w:val="18"/>
                        <w:szCs w:val="18"/>
                      </w:rPr>
                    </w:pPr>
                    <w:r w:rsidRPr="00E0347F">
                      <w:rPr>
                        <w:b/>
                        <w:bCs/>
                        <w:sz w:val="18"/>
                        <w:szCs w:val="18"/>
                      </w:rPr>
                      <w:t>Обучение в 1 смену</w:t>
                    </w:r>
                  </w:p>
                  <w:p w:rsidR="00A501DA" w:rsidRPr="00E0347F" w:rsidRDefault="00A501DA" w:rsidP="00A501DA">
                    <w:pPr>
                      <w:pStyle w:val="ad"/>
                      <w:rPr>
                        <w:sz w:val="18"/>
                        <w:szCs w:val="18"/>
                      </w:rPr>
                    </w:pPr>
                    <w:r w:rsidRPr="00E0347F">
                      <w:rPr>
                        <w:sz w:val="18"/>
                        <w:szCs w:val="18"/>
                      </w:rPr>
                      <w:t>Начало занятий – 8.30.</w:t>
                    </w:r>
                  </w:p>
                  <w:p w:rsidR="00A501DA" w:rsidRPr="00E0347F" w:rsidRDefault="00A501DA" w:rsidP="00A501DA">
                    <w:pPr>
                      <w:pStyle w:val="ad"/>
                      <w:rPr>
                        <w:sz w:val="18"/>
                        <w:szCs w:val="18"/>
                      </w:rPr>
                    </w:pPr>
                    <w:r w:rsidRPr="00E0347F">
                      <w:rPr>
                        <w:b/>
                        <w:bCs/>
                        <w:sz w:val="18"/>
                        <w:szCs w:val="18"/>
                      </w:rPr>
                      <w:t xml:space="preserve">в 1 классе </w:t>
                    </w:r>
                    <w:r w:rsidRPr="00E0347F">
                      <w:rPr>
                        <w:sz w:val="18"/>
                        <w:szCs w:val="18"/>
                      </w:rPr>
                      <w:t xml:space="preserve">–         </w:t>
                    </w:r>
                    <w:r w:rsidRPr="00E0347F">
                      <w:rPr>
                        <w:sz w:val="18"/>
                        <w:szCs w:val="18"/>
                      </w:rPr>
                      <w:br/>
                      <w:t xml:space="preserve">пятидневка. </w:t>
                    </w:r>
                  </w:p>
                  <w:p w:rsidR="00A501DA" w:rsidRPr="00E0347F" w:rsidRDefault="00A501DA" w:rsidP="00A501DA">
                    <w:pPr>
                      <w:pStyle w:val="ad"/>
                      <w:rPr>
                        <w:sz w:val="20"/>
                        <w:szCs w:val="20"/>
                      </w:rPr>
                    </w:pPr>
                    <w:r w:rsidRPr="00E0347F">
                      <w:rPr>
                        <w:b/>
                        <w:bCs/>
                        <w:sz w:val="18"/>
                        <w:szCs w:val="18"/>
                      </w:rPr>
                      <w:t>во 2-11 классах</w:t>
                    </w:r>
                    <w:r w:rsidRPr="00E0347F">
                      <w:rPr>
                        <w:sz w:val="18"/>
                        <w:szCs w:val="18"/>
                      </w:rPr>
                      <w:t xml:space="preserve"> –  шестидневная   </w:t>
                    </w:r>
                    <w:r w:rsidRPr="00E0347F">
                      <w:rPr>
                        <w:sz w:val="18"/>
                        <w:szCs w:val="18"/>
                      </w:rPr>
                      <w:br/>
                      <w:t>учебная неделя в</w:t>
                    </w:r>
                    <w:r w:rsidRPr="00E0347F">
                      <w:t xml:space="preserve"> </w:t>
                    </w:r>
                    <w:r w:rsidRPr="00E0347F">
                      <w:rPr>
                        <w:sz w:val="20"/>
                        <w:szCs w:val="20"/>
                      </w:rPr>
                      <w:t xml:space="preserve">основной школе и </w:t>
                    </w:r>
                    <w:proofErr w:type="spellStart"/>
                    <w:r w:rsidRPr="00E0347F">
                      <w:rPr>
                        <w:sz w:val="20"/>
                        <w:szCs w:val="20"/>
                      </w:rPr>
                      <w:t>Чалбышевском</w:t>
                    </w:r>
                    <w:proofErr w:type="spellEnd"/>
                    <w:r w:rsidRPr="00E0347F">
                      <w:rPr>
                        <w:sz w:val="20"/>
                        <w:szCs w:val="20"/>
                      </w:rPr>
                      <w:t xml:space="preserve"> филиале школы, пятидневка в </w:t>
                    </w:r>
                    <w:proofErr w:type="spellStart"/>
                    <w:r w:rsidRPr="00E0347F">
                      <w:rPr>
                        <w:sz w:val="20"/>
                        <w:szCs w:val="20"/>
                      </w:rPr>
                      <w:t>Малобельском</w:t>
                    </w:r>
                    <w:proofErr w:type="spellEnd"/>
                    <w:r w:rsidRPr="00E0347F">
                      <w:rPr>
                        <w:sz w:val="20"/>
                        <w:szCs w:val="20"/>
                      </w:rPr>
                      <w:t xml:space="preserve"> филиале школы</w:t>
                    </w:r>
                  </w:p>
                </w:txbxContent>
              </v:textbox>
            </v:rect>
            <v:line id="_x0000_s1040" style="position:absolute" from="5939,12419" to="5940,12779">
              <v:stroke endarrow="block"/>
            </v:line>
            <v:line id="_x0000_s1041" style="position:absolute" from="5940,2159" to="5941,2879">
              <v:stroke endarrow="block"/>
            </v:line>
            <v:line id="_x0000_s1042" style="position:absolute" from="9000,2159" to="9000,2519">
              <v:stroke endarrow="block"/>
            </v:line>
            <v:line id="_x0000_s1043" style="position:absolute" from="3060,2159" to="3060,2519">
              <v:stroke endarrow="block"/>
            </v:line>
            <v:line id="_x0000_s1044" style="position:absolute" from="5940,3599" to="5940,3959">
              <v:stroke endarrow="block"/>
            </v:line>
            <v:line id="_x0000_s1045" style="position:absolute" from="5940,4679" to="5940,5759">
              <v:stroke endarrow="block"/>
            </v:line>
            <v:line id="_x0000_s1046" style="position:absolute;flip:x" from="4860,4679" to="5940,5759">
              <v:stroke endarrow="block"/>
            </v:line>
            <v:line id="_x0000_s1047" style="position:absolute" from="5940,4679" to="7020,5759">
              <v:stroke endarrow="block"/>
            </v:line>
            <v:line id="_x0000_s1048" style="position:absolute" from="2520,3239" to="2520,3419">
              <v:stroke endarrow="block"/>
            </v:line>
            <v:line id="_x0000_s1049" style="position:absolute" from="9000,3419" to="9000,3599">
              <v:stroke endarrow="block"/>
            </v:line>
            <w10:wrap type="none"/>
            <w10:anchorlock/>
          </v:group>
        </w:pict>
      </w:r>
    </w:p>
    <w:p w:rsidR="00A501DA" w:rsidRPr="00CC4BCB" w:rsidRDefault="00A501DA" w:rsidP="00A501DA">
      <w:pPr>
        <w:jc w:val="both"/>
        <w:rPr>
          <w:color w:val="FF0000"/>
          <w:sz w:val="28"/>
        </w:rPr>
      </w:pPr>
    </w:p>
    <w:p w:rsidR="00A501DA" w:rsidRDefault="00A501DA" w:rsidP="00A501DA">
      <w:pPr>
        <w:numPr>
          <w:ilvl w:val="0"/>
          <w:numId w:val="16"/>
        </w:numPr>
        <w:suppressAutoHyphens/>
        <w:spacing w:after="0" w:line="240" w:lineRule="auto"/>
        <w:jc w:val="both"/>
        <w:rPr>
          <w:b/>
          <w:i/>
        </w:rPr>
      </w:pPr>
      <w:r w:rsidRPr="00CC4BCB">
        <w:rPr>
          <w:b/>
          <w:i/>
        </w:rPr>
        <w:t>Переход на новые образовательные стандарты.</w:t>
      </w:r>
    </w:p>
    <w:p w:rsidR="00A501DA" w:rsidRDefault="00A501DA" w:rsidP="00A501DA">
      <w:pPr>
        <w:suppressAutoHyphens/>
        <w:ind w:left="720"/>
        <w:jc w:val="both"/>
        <w:rPr>
          <w:b/>
          <w:i/>
        </w:rPr>
      </w:pPr>
    </w:p>
    <w:p w:rsidR="00A501DA" w:rsidRPr="00A501DA" w:rsidRDefault="00A501DA" w:rsidP="00A501DA">
      <w:pPr>
        <w:suppressAutoHyphens/>
        <w:ind w:firstLine="708"/>
        <w:jc w:val="both"/>
        <w:rPr>
          <w:rFonts w:ascii="Times New Roman" w:hAnsi="Times New Roman" w:cs="Times New Roman"/>
        </w:rPr>
      </w:pPr>
      <w:proofErr w:type="gramStart"/>
      <w:r w:rsidRPr="00A501DA">
        <w:rPr>
          <w:rFonts w:ascii="Times New Roman" w:hAnsi="Times New Roman" w:cs="Times New Roman"/>
        </w:rPr>
        <w:t>Школа сегодня – это муниципальное бюджетное общеобразовательное учреждение, реализующее учебные программы, соответствующие требованиям государственного общеобразовательного стандарта, обеспечивающие получение учащимися современного образования, создающие условия для раскрытия и развития познавательных и творческих способностей школьников, развивающие внутреннюю мотивацию на продолжение обучения.</w:t>
      </w:r>
      <w:proofErr w:type="gramEnd"/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С 2011 года в 1 – 4 классах </w:t>
      </w:r>
      <w:proofErr w:type="gramStart"/>
      <w:r w:rsidRPr="00A501DA">
        <w:rPr>
          <w:rFonts w:ascii="Times New Roman" w:hAnsi="Times New Roman" w:cs="Times New Roman"/>
        </w:rPr>
        <w:t>введен</w:t>
      </w:r>
      <w:proofErr w:type="gramEnd"/>
      <w:r w:rsidRPr="00A501DA">
        <w:rPr>
          <w:rFonts w:ascii="Times New Roman" w:hAnsi="Times New Roman" w:cs="Times New Roman"/>
        </w:rPr>
        <w:t xml:space="preserve"> ФГОС НОО. Обучение осуществляется по программе «Школа России». </w:t>
      </w:r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С 2015 года в 5-х классах </w:t>
      </w:r>
      <w:proofErr w:type="gramStart"/>
      <w:r w:rsidRPr="00A501DA">
        <w:rPr>
          <w:rFonts w:ascii="Times New Roman" w:hAnsi="Times New Roman" w:cs="Times New Roman"/>
        </w:rPr>
        <w:t>введен</w:t>
      </w:r>
      <w:proofErr w:type="gramEnd"/>
      <w:r w:rsidRPr="00A501DA">
        <w:rPr>
          <w:rFonts w:ascii="Times New Roman" w:hAnsi="Times New Roman" w:cs="Times New Roman"/>
        </w:rPr>
        <w:t xml:space="preserve"> ФГОС ООО,  реализация которого закончится в основной школе в 2020 году.  </w:t>
      </w:r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>Для установления соответствия качества подготовки обучающихся школы требованиям федеральных образовательных стандартов проводится текущая, промежуточная, итоговая аттестация, результаты которой  анализируются в конце учебного года.</w:t>
      </w:r>
    </w:p>
    <w:tbl>
      <w:tblPr>
        <w:tblpPr w:leftFromText="180" w:rightFromText="180" w:vertAnchor="text" w:horzAnchor="margin" w:tblpYSpec="outside"/>
        <w:tblW w:w="9890" w:type="dxa"/>
        <w:tblLayout w:type="fixed"/>
        <w:tblLook w:val="0000"/>
      </w:tblPr>
      <w:tblGrid>
        <w:gridCol w:w="1906"/>
        <w:gridCol w:w="1920"/>
        <w:gridCol w:w="1916"/>
        <w:gridCol w:w="1915"/>
        <w:gridCol w:w="2233"/>
      </w:tblGrid>
      <w:tr w:rsidR="00A501DA" w:rsidRPr="00A501DA" w:rsidTr="00A501DA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Годы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Количество учащихся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% качества в начальной школе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% качества в основной школе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% качества в средней школе</w:t>
            </w:r>
          </w:p>
        </w:tc>
      </w:tr>
      <w:tr w:rsidR="00A501DA" w:rsidRPr="00A501DA" w:rsidTr="00A501DA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63%</w:t>
            </w:r>
          </w:p>
        </w:tc>
      </w:tr>
      <w:tr w:rsidR="00A501DA" w:rsidRPr="00A501DA" w:rsidTr="00A501DA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50%</w:t>
            </w:r>
          </w:p>
        </w:tc>
      </w:tr>
      <w:tr w:rsidR="00A501DA" w:rsidRPr="00A501DA" w:rsidTr="00A501DA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60%</w:t>
            </w:r>
          </w:p>
        </w:tc>
      </w:tr>
    </w:tbl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501DA">
        <w:rPr>
          <w:rFonts w:ascii="Times New Roman" w:hAnsi="Times New Roman" w:cs="Times New Roman"/>
        </w:rPr>
        <w:t xml:space="preserve">Качественный анализ результатов итоговой успеваемости за три года свидетельствует о понижении качества знаний  в начальной и основной школах, а в старшей школе – повышение (уменьшение количества учащихся). </w:t>
      </w:r>
    </w:p>
    <w:p w:rsidR="00A501DA" w:rsidRPr="00A501DA" w:rsidRDefault="00A501DA" w:rsidP="00A501DA">
      <w:pPr>
        <w:rPr>
          <w:rFonts w:ascii="Times New Roman" w:hAnsi="Times New Roman" w:cs="Times New Roman"/>
          <w:b/>
        </w:rPr>
      </w:pPr>
      <w:r w:rsidRPr="00A501DA">
        <w:rPr>
          <w:rFonts w:ascii="Times New Roman" w:hAnsi="Times New Roman" w:cs="Times New Roman"/>
          <w:b/>
        </w:rPr>
        <w:t>Результаты ИКР: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19"/>
        <w:gridCol w:w="617"/>
        <w:gridCol w:w="56"/>
        <w:gridCol w:w="631"/>
        <w:gridCol w:w="37"/>
        <w:gridCol w:w="641"/>
        <w:gridCol w:w="25"/>
        <w:gridCol w:w="666"/>
        <w:gridCol w:w="151"/>
        <w:gridCol w:w="519"/>
        <w:gridCol w:w="20"/>
        <w:gridCol w:w="604"/>
        <w:gridCol w:w="57"/>
        <w:gridCol w:w="614"/>
        <w:gridCol w:w="52"/>
        <w:gridCol w:w="633"/>
        <w:gridCol w:w="33"/>
        <w:gridCol w:w="666"/>
        <w:gridCol w:w="947"/>
        <w:gridCol w:w="852"/>
        <w:gridCol w:w="1064"/>
      </w:tblGrid>
      <w:tr w:rsidR="00A501DA" w:rsidRPr="00A501DA" w:rsidTr="007A66D7">
        <w:trPr>
          <w:jc w:val="center"/>
        </w:trPr>
        <w:tc>
          <w:tcPr>
            <w:tcW w:w="3509" w:type="dxa"/>
            <w:gridSpan w:val="10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Малобельская</w:t>
            </w:r>
            <w:proofErr w:type="spellEnd"/>
            <w:r w:rsidRPr="00A501D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3198" w:type="dxa"/>
            <w:gridSpan w:val="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Чалбышевская</w:t>
            </w:r>
            <w:proofErr w:type="spellEnd"/>
            <w:r w:rsidRPr="00A501DA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по району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по краю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2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A501DA" w:rsidRPr="00A501DA" w:rsidTr="007A66D7">
        <w:trPr>
          <w:jc w:val="center"/>
        </w:trPr>
        <w:tc>
          <w:tcPr>
            <w:tcW w:w="3509" w:type="dxa"/>
            <w:gridSpan w:val="10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8" w:type="dxa"/>
            <w:gridSpan w:val="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69,37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71,72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707" w:type="dxa"/>
            <w:gridSpan w:val="1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81,04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77,93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2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A501DA" w:rsidRPr="00A501DA" w:rsidTr="007A66D7">
        <w:trPr>
          <w:jc w:val="center"/>
        </w:trPr>
        <w:tc>
          <w:tcPr>
            <w:tcW w:w="3509" w:type="dxa"/>
            <w:gridSpan w:val="10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98" w:type="dxa"/>
            <w:gridSpan w:val="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64,50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67,52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68,81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707" w:type="dxa"/>
            <w:gridSpan w:val="1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78,75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2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умения, читательская грамотность</w:t>
            </w:r>
          </w:p>
        </w:tc>
      </w:tr>
      <w:tr w:rsidR="00A501DA" w:rsidRPr="00A501DA" w:rsidTr="007A66D7">
        <w:trPr>
          <w:jc w:val="center"/>
        </w:trPr>
        <w:tc>
          <w:tcPr>
            <w:tcW w:w="3509" w:type="dxa"/>
            <w:gridSpan w:val="10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3198" w:type="dxa"/>
            <w:gridSpan w:val="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68,84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67,10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14/15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707" w:type="dxa"/>
            <w:gridSpan w:val="1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73,15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68,58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2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81,67</w:t>
            </w:r>
          </w:p>
        </w:tc>
        <w:tc>
          <w:tcPr>
            <w:tcW w:w="670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681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97,14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63,27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67,62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  <w:tc>
          <w:tcPr>
            <w:tcW w:w="1064" w:type="dxa"/>
            <w:vMerge w:val="restart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692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66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69,96</w:t>
            </w:r>
          </w:p>
        </w:tc>
        <w:tc>
          <w:tcPr>
            <w:tcW w:w="670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43,88</w:t>
            </w:r>
          </w:p>
        </w:tc>
        <w:tc>
          <w:tcPr>
            <w:tcW w:w="681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52,32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69,96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1064" w:type="dxa"/>
            <w:vMerge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01DA" w:rsidRPr="00A501DA" w:rsidTr="007A66D7">
        <w:trPr>
          <w:jc w:val="center"/>
        </w:trPr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692" w:type="dxa"/>
            <w:gridSpan w:val="3"/>
          </w:tcPr>
          <w:p w:rsidR="00A501DA" w:rsidRPr="00A501DA" w:rsidRDefault="00A501DA" w:rsidP="007A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66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77,31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67,01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69,26</w:t>
            </w:r>
          </w:p>
        </w:tc>
        <w:tc>
          <w:tcPr>
            <w:tcW w:w="670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</w:p>
        </w:tc>
        <w:tc>
          <w:tcPr>
            <w:tcW w:w="681" w:type="dxa"/>
            <w:gridSpan w:val="3"/>
          </w:tcPr>
          <w:p w:rsidR="00A501DA" w:rsidRPr="00A501DA" w:rsidRDefault="00A501DA" w:rsidP="007A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77,31</w:t>
            </w:r>
          </w:p>
        </w:tc>
        <w:tc>
          <w:tcPr>
            <w:tcW w:w="666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67,01</w:t>
            </w:r>
          </w:p>
        </w:tc>
        <w:tc>
          <w:tcPr>
            <w:tcW w:w="666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69,26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064" w:type="dxa"/>
            <w:vMerge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2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Групповой проект</w:t>
            </w:r>
          </w:p>
        </w:tc>
      </w:tr>
      <w:tr w:rsidR="00A501DA" w:rsidRPr="00A501DA" w:rsidTr="007A66D7">
        <w:trPr>
          <w:jc w:val="center"/>
        </w:trPr>
        <w:tc>
          <w:tcPr>
            <w:tcW w:w="6707" w:type="dxa"/>
            <w:gridSpan w:val="19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71,95</w:t>
            </w:r>
          </w:p>
        </w:tc>
        <w:tc>
          <w:tcPr>
            <w:tcW w:w="94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</w:p>
        </w:tc>
        <w:tc>
          <w:tcPr>
            <w:tcW w:w="852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74,08</w:t>
            </w:r>
          </w:p>
        </w:tc>
        <w:tc>
          <w:tcPr>
            <w:tcW w:w="106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690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60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77,14</w:t>
            </w:r>
          </w:p>
        </w:tc>
        <w:tc>
          <w:tcPr>
            <w:tcW w:w="6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96,43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школе</w:t>
            </w:r>
          </w:p>
        </w:tc>
        <w:tc>
          <w:tcPr>
            <w:tcW w:w="1064" w:type="dxa"/>
            <w:vMerge w:val="restart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61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687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67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69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75,16</w:t>
            </w:r>
          </w:p>
        </w:tc>
        <w:tc>
          <w:tcPr>
            <w:tcW w:w="690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60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67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67,15</w:t>
            </w:r>
          </w:p>
        </w:tc>
        <w:tc>
          <w:tcPr>
            <w:tcW w:w="6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75,16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1064" w:type="dxa"/>
            <w:vMerge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01DA" w:rsidRPr="00A501DA" w:rsidTr="007A66D7">
        <w:trPr>
          <w:trHeight w:val="64"/>
          <w:jc w:val="center"/>
        </w:trPr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49,73</w:t>
            </w:r>
          </w:p>
        </w:tc>
        <w:tc>
          <w:tcPr>
            <w:tcW w:w="617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87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678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71,52</w:t>
            </w:r>
          </w:p>
        </w:tc>
        <w:tc>
          <w:tcPr>
            <w:tcW w:w="69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79,39</w:t>
            </w:r>
          </w:p>
        </w:tc>
        <w:tc>
          <w:tcPr>
            <w:tcW w:w="690" w:type="dxa"/>
            <w:gridSpan w:val="3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49,73</w:t>
            </w:r>
          </w:p>
        </w:tc>
        <w:tc>
          <w:tcPr>
            <w:tcW w:w="604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7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685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71,52</w:t>
            </w:r>
          </w:p>
        </w:tc>
        <w:tc>
          <w:tcPr>
            <w:tcW w:w="6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79,39</w:t>
            </w:r>
          </w:p>
        </w:tc>
        <w:tc>
          <w:tcPr>
            <w:tcW w:w="1799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по краю</w:t>
            </w:r>
          </w:p>
        </w:tc>
        <w:tc>
          <w:tcPr>
            <w:tcW w:w="1064" w:type="dxa"/>
            <w:vMerge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Результаты по русскому языку </w:t>
      </w:r>
      <w:r w:rsidRPr="00A501DA">
        <w:rPr>
          <w:rFonts w:ascii="Times New Roman" w:hAnsi="Times New Roman" w:cs="Times New Roman"/>
          <w:u w:val="single"/>
        </w:rPr>
        <w:t>снизились</w:t>
      </w:r>
      <w:r w:rsidRPr="00A501DA">
        <w:rPr>
          <w:rFonts w:ascii="Times New Roman" w:hAnsi="Times New Roman" w:cs="Times New Roman"/>
        </w:rPr>
        <w:t>, но при этом обучающиеся показывают результаты выше результатов района и края.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Результаты по математике и читательской грамотности </w:t>
      </w:r>
      <w:r w:rsidRPr="00A501DA">
        <w:rPr>
          <w:rFonts w:ascii="Times New Roman" w:hAnsi="Times New Roman" w:cs="Times New Roman"/>
          <w:u w:val="single"/>
        </w:rPr>
        <w:t>повысились</w:t>
      </w:r>
      <w:r w:rsidRPr="00A501DA">
        <w:rPr>
          <w:rFonts w:ascii="Times New Roman" w:hAnsi="Times New Roman" w:cs="Times New Roman"/>
        </w:rPr>
        <w:t>, и учащиеся показывают результаты выше результатов района и края.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По групповому проекту результат выше результатов по району, но ниже результатов по краю.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Многие учащиеся хорошо справились с работой благодаря тому, что по результатам проведения контрольной работы за первое полугодие учителем была спланирована работа по ликвидации пробелов в знаниях учащихся, через систему  многократного повторения и  индивидуальную работу с учащимися. </w:t>
      </w:r>
    </w:p>
    <w:p w:rsidR="00A501DA" w:rsidRPr="00A501DA" w:rsidRDefault="00A501DA" w:rsidP="00A501DA">
      <w:pPr>
        <w:pStyle w:val="a7"/>
        <w:ind w:left="0"/>
        <w:rPr>
          <w:b/>
        </w:rPr>
      </w:pPr>
      <w:r w:rsidRPr="00A501DA">
        <w:rPr>
          <w:b/>
        </w:rPr>
        <w:t>Результаты ОГЭ: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890"/>
        <w:gridCol w:w="1681"/>
        <w:gridCol w:w="1890"/>
        <w:gridCol w:w="2429"/>
      </w:tblGrid>
      <w:tr w:rsidR="00A501DA" w:rsidRPr="00A501DA" w:rsidTr="007A66D7">
        <w:trPr>
          <w:jc w:val="center"/>
        </w:trPr>
        <w:tc>
          <w:tcPr>
            <w:tcW w:w="3570" w:type="dxa"/>
            <w:gridSpan w:val="2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СОШ № 17</w:t>
            </w:r>
          </w:p>
        </w:tc>
        <w:tc>
          <w:tcPr>
            <w:tcW w:w="3571" w:type="dxa"/>
            <w:gridSpan w:val="2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филиал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Малобельская</w:t>
            </w:r>
            <w:proofErr w:type="spell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ООШ</w:t>
            </w:r>
          </w:p>
        </w:tc>
        <w:tc>
          <w:tcPr>
            <w:tcW w:w="2429" w:type="dxa"/>
            <w:vMerge w:val="restart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</w:p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качества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</w:p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успеваемости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</w:p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качества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% </w:t>
            </w:r>
          </w:p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успеваемости</w:t>
            </w:r>
          </w:p>
        </w:tc>
        <w:tc>
          <w:tcPr>
            <w:tcW w:w="2429" w:type="dxa"/>
            <w:vMerge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5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14/15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5"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DA" w:rsidRPr="00A501DA" w:rsidTr="007A66D7">
        <w:trPr>
          <w:jc w:val="center"/>
        </w:trPr>
        <w:tc>
          <w:tcPr>
            <w:tcW w:w="9570" w:type="dxa"/>
            <w:gridSpan w:val="5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14/15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15/16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501DA" w:rsidRPr="00A501DA" w:rsidTr="007A66D7">
        <w:trPr>
          <w:jc w:val="center"/>
        </w:trPr>
        <w:tc>
          <w:tcPr>
            <w:tcW w:w="168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1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90" w:type="dxa"/>
          </w:tcPr>
          <w:p w:rsidR="00A501DA" w:rsidRPr="00A501DA" w:rsidRDefault="00A501DA" w:rsidP="007A66D7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9" w:type="dxa"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16/17 </w:t>
            </w:r>
            <w:proofErr w:type="spell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у.</w:t>
            </w:r>
            <w:proofErr w:type="gramStart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  <w:proofErr w:type="gramEnd"/>
            <w:r w:rsidRPr="00A501D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A501DA" w:rsidRPr="00A501DA" w:rsidRDefault="00A501DA" w:rsidP="00A501DA">
      <w:pPr>
        <w:pStyle w:val="a7"/>
        <w:ind w:left="0"/>
        <w:jc w:val="both"/>
      </w:pPr>
      <w:r w:rsidRPr="00A501DA">
        <w:lastRenderedPageBreak/>
        <w:t xml:space="preserve">     Качество понизилось на 3 % в основной школе и остается стабильным в филиале школы. Высокие показатели выполнения и качества. Но учащиеся не всегда правильно определяются в выборе необязательных предметов.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  <w:b/>
        </w:rPr>
      </w:pPr>
    </w:p>
    <w:p w:rsidR="00A501DA" w:rsidRPr="00A501DA" w:rsidRDefault="00A501DA" w:rsidP="00A501DA">
      <w:pPr>
        <w:pStyle w:val="a7"/>
        <w:ind w:left="0"/>
        <w:rPr>
          <w:b/>
        </w:rPr>
      </w:pPr>
      <w:r w:rsidRPr="00A501DA">
        <w:rPr>
          <w:b/>
        </w:rPr>
        <w:t>Результаты ЕГЭ: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851"/>
        <w:gridCol w:w="1276"/>
        <w:gridCol w:w="992"/>
        <w:gridCol w:w="1134"/>
        <w:gridCol w:w="1417"/>
        <w:gridCol w:w="1134"/>
        <w:gridCol w:w="1437"/>
        <w:gridCol w:w="653"/>
      </w:tblGrid>
      <w:tr w:rsidR="00A501DA" w:rsidRPr="00A501DA" w:rsidTr="007A66D7">
        <w:trPr>
          <w:trHeight w:val="1021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Общее кол-во уч-ся, сдававших ЕГЭ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учащихся, набравших ниже минимального балла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учащихся, получивших 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(от </w:t>
            </w: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min</w:t>
            </w: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 60 баллов)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Количество 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учащихся, получивших 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от 60 до 79 баллов)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учащихся, получивших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высокие результаты</w:t>
            </w:r>
          </w:p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 от 80 до 100 баллов)</w:t>
            </w:r>
          </w:p>
        </w:tc>
      </w:tr>
      <w:tr w:rsidR="00A501DA" w:rsidRPr="00A501DA" w:rsidTr="007A66D7">
        <w:trPr>
          <w:trHeight w:val="30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1DA" w:rsidRPr="00A501DA" w:rsidRDefault="00A501DA" w:rsidP="007A66D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Кол-во чел.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35 баллов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37 баллов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31 балл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2015-2016 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33 балла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2016-2017 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34 балла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54 балла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52 балла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-201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59 баллов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2015-2016 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73 баллов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2016-2017 учебный год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01DA" w:rsidRPr="00A501DA" w:rsidTr="007A66D7">
        <w:trPr>
          <w:trHeight w:val="263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DA" w:rsidRPr="00A501DA" w:rsidRDefault="00A501DA" w:rsidP="007A6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1DA">
              <w:rPr>
                <w:rFonts w:ascii="Times New Roman" w:hAnsi="Times New Roman" w:cs="Times New Roman"/>
                <w:sz w:val="20"/>
                <w:szCs w:val="20"/>
              </w:rPr>
              <w:t>средний балл – 62 балла</w:t>
            </w:r>
          </w:p>
        </w:tc>
      </w:tr>
    </w:tbl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По математике наблюдается повышение показателя среднего балла, возможно, одна из причин в том, что экзамен по математике разделили </w:t>
      </w:r>
      <w:proofErr w:type="gramStart"/>
      <w:r w:rsidRPr="00A501DA">
        <w:rPr>
          <w:rFonts w:ascii="Times New Roman" w:hAnsi="Times New Roman" w:cs="Times New Roman"/>
        </w:rPr>
        <w:t>на</w:t>
      </w:r>
      <w:proofErr w:type="gramEnd"/>
      <w:r w:rsidRPr="00A501DA">
        <w:rPr>
          <w:rFonts w:ascii="Times New Roman" w:hAnsi="Times New Roman" w:cs="Times New Roman"/>
        </w:rPr>
        <w:t xml:space="preserve"> базовый и профильный.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По русскому языку показатель среднего балла уменьшился, но остается стабильным.</w:t>
      </w:r>
    </w:p>
    <w:p w:rsidR="00A501DA" w:rsidRPr="00A501DA" w:rsidRDefault="00A501DA" w:rsidP="00A501DA">
      <w:pPr>
        <w:jc w:val="center"/>
        <w:rPr>
          <w:rFonts w:ascii="Times New Roman" w:hAnsi="Times New Roman" w:cs="Times New Roman"/>
          <w:b/>
        </w:rPr>
      </w:pPr>
      <w:r w:rsidRPr="00A501DA">
        <w:rPr>
          <w:rFonts w:ascii="Times New Roman" w:hAnsi="Times New Roman" w:cs="Times New Roman"/>
          <w:b/>
        </w:rPr>
        <w:t xml:space="preserve">Отслеживаются  результаты поступления выпускников в ВУЗы и </w:t>
      </w:r>
      <w:proofErr w:type="spellStart"/>
      <w:r w:rsidRPr="00A501DA">
        <w:rPr>
          <w:rFonts w:ascii="Times New Roman" w:hAnsi="Times New Roman" w:cs="Times New Roman"/>
          <w:b/>
        </w:rPr>
        <w:t>ССУЗы</w:t>
      </w:r>
      <w:proofErr w:type="spellEnd"/>
    </w:p>
    <w:p w:rsidR="00A501DA" w:rsidRPr="00A501DA" w:rsidRDefault="00A501DA" w:rsidP="00A501DA">
      <w:pPr>
        <w:jc w:val="center"/>
        <w:rPr>
          <w:rFonts w:ascii="Times New Roman" w:hAnsi="Times New Roman" w:cs="Times New Roman"/>
          <w:b/>
          <w:bCs/>
        </w:rPr>
      </w:pPr>
      <w:r w:rsidRPr="00A501DA">
        <w:rPr>
          <w:rFonts w:ascii="Times New Roman" w:hAnsi="Times New Roman" w:cs="Times New Roman"/>
          <w:b/>
          <w:bCs/>
        </w:rPr>
        <w:t>Распределение выпускников</w:t>
      </w:r>
    </w:p>
    <w:p w:rsidR="00A501DA" w:rsidRPr="00A501DA" w:rsidRDefault="00A501DA" w:rsidP="00A501DA">
      <w:pPr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jc w:val="center"/>
        <w:tblInd w:w="108" w:type="dxa"/>
        <w:tblLayout w:type="fixed"/>
        <w:tblLook w:val="0000"/>
      </w:tblPr>
      <w:tblGrid>
        <w:gridCol w:w="2269"/>
        <w:gridCol w:w="7370"/>
      </w:tblGrid>
      <w:tr w:rsidR="00A501DA" w:rsidRPr="00A501DA" w:rsidTr="007A66D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7A66D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Год выпуска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7A66D7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501DA">
              <w:rPr>
                <w:rFonts w:ascii="Times New Roman" w:hAnsi="Times New Roman" w:cs="Times New Roman"/>
                <w:i/>
              </w:rPr>
              <w:t>Распределение выпускников</w:t>
            </w:r>
          </w:p>
        </w:tc>
      </w:tr>
      <w:tr w:rsidR="00A501DA" w:rsidRPr="00A501DA" w:rsidTr="007A66D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7A66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4 ученика 9-го класса поступили в техникумы (Енисейск, </w:t>
            </w:r>
            <w:proofErr w:type="spellStart"/>
            <w:r w:rsidRPr="00A501DA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A501DA">
              <w:rPr>
                <w:rFonts w:ascii="Times New Roman" w:hAnsi="Times New Roman" w:cs="Times New Roman"/>
              </w:rPr>
              <w:t xml:space="preserve">), 5 учеников – продолжили обучение в 10 классе; </w:t>
            </w:r>
          </w:p>
          <w:p w:rsidR="00A501DA" w:rsidRPr="00A501DA" w:rsidRDefault="00A501DA" w:rsidP="00A501D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5 учеников 11 класса поступили в техникумы (Енисейск, </w:t>
            </w:r>
            <w:proofErr w:type="spellStart"/>
            <w:r w:rsidRPr="00A501DA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A501DA">
              <w:rPr>
                <w:rFonts w:ascii="Times New Roman" w:hAnsi="Times New Roman" w:cs="Times New Roman"/>
              </w:rPr>
              <w:t>, Красноярск).</w:t>
            </w:r>
          </w:p>
        </w:tc>
      </w:tr>
      <w:tr w:rsidR="00A501DA" w:rsidRPr="00A501DA" w:rsidTr="007A66D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7A66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 xml:space="preserve">3 ученика 9-го класса поступили в техникум (Енисейск), 5 учеников – продолжили обучение в 10 классе; </w:t>
            </w:r>
          </w:p>
          <w:p w:rsidR="00A501DA" w:rsidRPr="00A501DA" w:rsidRDefault="00A501DA" w:rsidP="00A501D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1 ученик 11 класса поступил в ВУЗ (Красноярск), 2 ученика – работают.</w:t>
            </w:r>
          </w:p>
        </w:tc>
      </w:tr>
      <w:tr w:rsidR="00A501DA" w:rsidRPr="00A501DA" w:rsidTr="007A66D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1DA" w:rsidRPr="00A501DA" w:rsidRDefault="00A501DA" w:rsidP="007A66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501D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1DA" w:rsidRPr="00A501DA" w:rsidRDefault="00A501DA" w:rsidP="00A501DA">
            <w:pPr>
              <w:pStyle w:val="a7"/>
              <w:numPr>
                <w:ilvl w:val="0"/>
                <w:numId w:val="17"/>
              </w:numPr>
              <w:jc w:val="both"/>
            </w:pPr>
            <w:r w:rsidRPr="00A501DA">
              <w:t>4 ученика 9-го класса поступили в техникум (</w:t>
            </w:r>
            <w:proofErr w:type="spellStart"/>
            <w:r w:rsidRPr="00A501DA">
              <w:t>Лесосибирск</w:t>
            </w:r>
            <w:proofErr w:type="spellEnd"/>
            <w:r w:rsidRPr="00A501DA">
              <w:t xml:space="preserve">, </w:t>
            </w:r>
            <w:proofErr w:type="spellStart"/>
            <w:r w:rsidRPr="00A501DA">
              <w:t>Подтесово</w:t>
            </w:r>
            <w:proofErr w:type="spellEnd"/>
            <w:r w:rsidRPr="00A501DA">
              <w:t>, Красноярск), 5 учеников – продолжили обучение в 10 классе, 1 ученик – не работает и не учится (получил повестку в Армию).</w:t>
            </w:r>
          </w:p>
          <w:p w:rsidR="00A501DA" w:rsidRPr="00A501DA" w:rsidRDefault="00A501DA" w:rsidP="00A501DA">
            <w:pPr>
              <w:pStyle w:val="a7"/>
              <w:numPr>
                <w:ilvl w:val="0"/>
                <w:numId w:val="17"/>
              </w:numPr>
              <w:jc w:val="both"/>
            </w:pPr>
            <w:r w:rsidRPr="00A501DA">
              <w:t>1 ученик 11 класса поступил в ВУЗ (</w:t>
            </w:r>
            <w:proofErr w:type="spellStart"/>
            <w:r w:rsidRPr="00A501DA">
              <w:t>Лесосибирск</w:t>
            </w:r>
            <w:proofErr w:type="spellEnd"/>
            <w:r w:rsidRPr="00A501DA">
              <w:t>), 1 ученик – не работает и не учится (получил повестку в Армию).</w:t>
            </w:r>
          </w:p>
        </w:tc>
      </w:tr>
    </w:tbl>
    <w:p w:rsidR="00A501DA" w:rsidRPr="00A501DA" w:rsidRDefault="00A501DA" w:rsidP="00A501DA">
      <w:pPr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</w:t>
      </w:r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>У  большинства выпускников успешно складывается дальнейшее обучение.</w:t>
      </w:r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</w:p>
    <w:p w:rsidR="00A501DA" w:rsidRPr="00A501DA" w:rsidRDefault="00A501DA" w:rsidP="00A501DA">
      <w:pPr>
        <w:ind w:firstLine="708"/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В школе обучается 7 человек  с ограниченными возможностями здоровья. Для данной категории детей организовано </w:t>
      </w:r>
      <w:proofErr w:type="gramStart"/>
      <w:r w:rsidRPr="00A501DA">
        <w:rPr>
          <w:rFonts w:ascii="Times New Roman" w:hAnsi="Times New Roman" w:cs="Times New Roman"/>
        </w:rPr>
        <w:t>обучение по</w:t>
      </w:r>
      <w:proofErr w:type="gramEnd"/>
      <w:r w:rsidRPr="00A501DA">
        <w:rPr>
          <w:rFonts w:ascii="Times New Roman" w:hAnsi="Times New Roman" w:cs="Times New Roman"/>
        </w:rPr>
        <w:t xml:space="preserve"> адаптированным программам в общеобразовательном </w:t>
      </w:r>
      <w:r w:rsidRPr="00A501DA">
        <w:rPr>
          <w:rFonts w:ascii="Times New Roman" w:hAnsi="Times New Roman" w:cs="Times New Roman"/>
        </w:rPr>
        <w:lastRenderedPageBreak/>
        <w:t xml:space="preserve">классе (6 учащихся), индивидуальное обучение на дому (1 учащийся). Это дает им возможность социализироваться, не чувствовать себя одинокими. </w:t>
      </w:r>
    </w:p>
    <w:p w:rsidR="00A501DA" w:rsidRPr="00A501DA" w:rsidRDefault="00A501DA" w:rsidP="00A501DA">
      <w:pPr>
        <w:tabs>
          <w:tab w:val="left" w:pos="3862"/>
        </w:tabs>
        <w:jc w:val="both"/>
        <w:rPr>
          <w:rFonts w:ascii="Times New Roman" w:hAnsi="Times New Roman" w:cs="Times New Roman"/>
        </w:rPr>
      </w:pPr>
      <w:r w:rsidRPr="00A501DA">
        <w:rPr>
          <w:rFonts w:ascii="Times New Roman" w:hAnsi="Times New Roman" w:cs="Times New Roman"/>
        </w:rPr>
        <w:t xml:space="preserve">            Для внедрения современных образовательных практик разработана стратегия развития образования школы, которая основана на реализации точечных проектов: «Сочинения разных жанров. Эссе», «Основы проектной деятельности», «Смысловое чтение», «Изучай английский – тренируй мозг», «Читательский дневник». </w:t>
      </w:r>
    </w:p>
    <w:p w:rsidR="00A501DA" w:rsidRPr="00A501DA" w:rsidRDefault="00A501DA" w:rsidP="00A501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1DA">
        <w:rPr>
          <w:rFonts w:ascii="Times New Roman" w:hAnsi="Times New Roman" w:cs="Times New Roman"/>
        </w:rPr>
        <w:t xml:space="preserve">          Согласно требованиям ФГОС важнейшими качествами личности выпускника сегодня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умение легко адаптироваться и </w:t>
      </w:r>
      <w:proofErr w:type="spellStart"/>
      <w:r w:rsidRPr="00A501DA">
        <w:rPr>
          <w:rFonts w:ascii="Times New Roman" w:hAnsi="Times New Roman" w:cs="Times New Roman"/>
        </w:rPr>
        <w:t>самореализоваться</w:t>
      </w:r>
      <w:proofErr w:type="spellEnd"/>
      <w:r w:rsidRPr="00A501DA">
        <w:rPr>
          <w:rFonts w:ascii="Times New Roman" w:hAnsi="Times New Roman" w:cs="Times New Roman"/>
        </w:rPr>
        <w:t xml:space="preserve"> в современном обществе.  </w:t>
      </w:r>
    </w:p>
    <w:p w:rsidR="00487DD1" w:rsidRDefault="0052163E" w:rsidP="00521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63E">
        <w:rPr>
          <w:rFonts w:ascii="Times New Roman" w:hAnsi="Times New Roman" w:cs="Times New Roman"/>
          <w:sz w:val="24"/>
          <w:szCs w:val="24"/>
        </w:rPr>
        <w:t>Наша школа была и остается основным социальным институтом, обеспечивающим воспитательный процесс и реальную интеграцию различных субъектов воспитания для решения важнейших воспитательных задач воспитания. Именно школа выступает в качестве центра организации воспитания и создания воспитательной среды во взаимодействии с семьей и социумом, объединяя в себе кадровые, материальные и технические ресурсы</w:t>
      </w:r>
      <w:r>
        <w:rPr>
          <w:rFonts w:ascii="Times New Roman" w:hAnsi="Times New Roman" w:cs="Times New Roman"/>
          <w:sz w:val="24"/>
          <w:szCs w:val="24"/>
        </w:rPr>
        <w:t>. Воспитательное пространство МБОУ Подгорновской СОШ №17 представляет собой систему условий и возможностей для развития личности</w:t>
      </w:r>
      <w:r w:rsidR="00487DD1">
        <w:rPr>
          <w:rFonts w:ascii="Times New Roman" w:hAnsi="Times New Roman" w:cs="Times New Roman"/>
          <w:sz w:val="24"/>
          <w:szCs w:val="24"/>
        </w:rPr>
        <w:t xml:space="preserve">, формирует благоприятный микроклимат и формирование доверительных отношений, что способствует </w:t>
      </w:r>
      <w:r w:rsidR="005421F1">
        <w:rPr>
          <w:rFonts w:ascii="Times New Roman" w:hAnsi="Times New Roman" w:cs="Times New Roman"/>
          <w:sz w:val="24"/>
          <w:szCs w:val="24"/>
        </w:rPr>
        <w:t>взаимопониманию</w:t>
      </w:r>
      <w:r w:rsidR="00487DD1">
        <w:rPr>
          <w:rFonts w:ascii="Times New Roman" w:hAnsi="Times New Roman" w:cs="Times New Roman"/>
          <w:sz w:val="24"/>
          <w:szCs w:val="24"/>
        </w:rPr>
        <w:t xml:space="preserve"> родителей, учителей и учащихся</w:t>
      </w:r>
      <w:proofErr w:type="gramStart"/>
      <w:r w:rsidR="00487DD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87DD1">
        <w:rPr>
          <w:rFonts w:ascii="Times New Roman" w:hAnsi="Times New Roman" w:cs="Times New Roman"/>
          <w:sz w:val="24"/>
          <w:szCs w:val="24"/>
        </w:rPr>
        <w:t xml:space="preserve"> школе работает стабильный педагогический коллектив, сложилось сетевое взаимодействие с поселенческими сельсоветами, культурными комплексами и сельскими библиотеками.</w:t>
      </w:r>
    </w:p>
    <w:p w:rsidR="0052163E" w:rsidRDefault="00487DD1" w:rsidP="00521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концепция школы направлена н</w:t>
      </w:r>
      <w:r w:rsidR="00DC2848">
        <w:rPr>
          <w:rFonts w:ascii="Times New Roman" w:hAnsi="Times New Roman" w:cs="Times New Roman"/>
          <w:sz w:val="24"/>
          <w:szCs w:val="24"/>
        </w:rPr>
        <w:t>а формирование полноценной психически и физически здоровой, свободной, гуманной, духовной, самостоятельной личности, обогащенной научными знаниями, готовой к сознательной творческой деятельности  и нравственному поведению.</w:t>
      </w:r>
    </w:p>
    <w:p w:rsidR="00DC2848" w:rsidRDefault="00DC2848" w:rsidP="00521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Коллективная творческая деятельность в школе является неотъемлемой частью воспитательного процесса, учащиеся активно проявляют себя в таких общешкольных мероприятиях, как смотр песни и строя «Равняйсь!!! Смирно!!!», военно-спортивная игра «Победа», конкурс чтецов «Живая классика». Многие наши учащиеся выходят на районный этап. </w:t>
      </w:r>
      <w:proofErr w:type="gramStart"/>
      <w:r>
        <w:rPr>
          <w:rFonts w:ascii="Times New Roman" w:hAnsi="Times New Roman" w:cs="Times New Roman"/>
          <w:sz w:val="24"/>
          <w:szCs w:val="24"/>
        </w:rPr>
        <w:t>У детей сформировано патриотической воспитание, в нашей школе действует отряд юнармейцев, большинство учащихся охотно вступили в Российское движение школьников.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Любимой акцией была и остается акция «Спорт-альтернатива пагубным привычкам», где учащиеся проявляют себя, снимая и монтируя видеоролик. </w:t>
      </w:r>
      <w:r w:rsidR="00545FE0">
        <w:rPr>
          <w:rFonts w:ascii="Times New Roman" w:hAnsi="Times New Roman" w:cs="Times New Roman"/>
          <w:sz w:val="24"/>
          <w:szCs w:val="24"/>
        </w:rPr>
        <w:t>Результат акции – первое место в районе и участие в краевом конкурсе. Дети охотно участвуют в районных конкурсах «</w:t>
      </w:r>
      <w:proofErr w:type="spellStart"/>
      <w:r w:rsidR="00545FE0">
        <w:rPr>
          <w:rFonts w:ascii="Times New Roman" w:hAnsi="Times New Roman" w:cs="Times New Roman"/>
          <w:sz w:val="24"/>
          <w:szCs w:val="24"/>
        </w:rPr>
        <w:t>Эколидер</w:t>
      </w:r>
      <w:proofErr w:type="spellEnd"/>
      <w:r w:rsidR="00545FE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545FE0">
        <w:rPr>
          <w:rFonts w:ascii="Times New Roman" w:hAnsi="Times New Roman" w:cs="Times New Roman"/>
          <w:sz w:val="24"/>
          <w:szCs w:val="24"/>
        </w:rPr>
        <w:t>Экоплакат</w:t>
      </w:r>
      <w:proofErr w:type="spellEnd"/>
      <w:r w:rsidR="00545FE0">
        <w:rPr>
          <w:rFonts w:ascii="Times New Roman" w:hAnsi="Times New Roman" w:cs="Times New Roman"/>
          <w:sz w:val="24"/>
          <w:szCs w:val="24"/>
        </w:rPr>
        <w:t xml:space="preserve">», экологической акции «Зеленый кошелек». </w:t>
      </w:r>
      <w:proofErr w:type="gramStart"/>
      <w:r w:rsidR="00545FE0">
        <w:rPr>
          <w:rFonts w:ascii="Times New Roman" w:hAnsi="Times New Roman" w:cs="Times New Roman"/>
          <w:sz w:val="24"/>
          <w:szCs w:val="24"/>
        </w:rPr>
        <w:t>Традиционными мероприятиями в школе по прежнему остаются «День матери», «День учителя», «Осенний бал», где учащиеся формируют уважение к учителю, любовь и заботу к родителям, художественно-эстетическое восприятие.</w:t>
      </w:r>
      <w:proofErr w:type="gramEnd"/>
      <w:r w:rsidR="00545FE0">
        <w:rPr>
          <w:rFonts w:ascii="Times New Roman" w:hAnsi="Times New Roman" w:cs="Times New Roman"/>
          <w:sz w:val="24"/>
          <w:szCs w:val="24"/>
        </w:rPr>
        <w:t xml:space="preserve"> </w:t>
      </w:r>
      <w:r w:rsidR="00E43E20">
        <w:rPr>
          <w:rFonts w:ascii="Times New Roman" w:hAnsi="Times New Roman" w:cs="Times New Roman"/>
          <w:sz w:val="24"/>
          <w:szCs w:val="24"/>
        </w:rPr>
        <w:t xml:space="preserve">Для организации самоуправления в школе функционирует детская общественная организация «Бригантина», это способствует обучению всех детей основам демократических отношений </w:t>
      </w:r>
      <w:r w:rsidR="005421F1">
        <w:rPr>
          <w:rFonts w:ascii="Times New Roman" w:hAnsi="Times New Roman" w:cs="Times New Roman"/>
          <w:sz w:val="24"/>
          <w:szCs w:val="24"/>
        </w:rPr>
        <w:t>в обществе, в обучении</w:t>
      </w:r>
      <w:r w:rsidR="00E43E20">
        <w:rPr>
          <w:rFonts w:ascii="Times New Roman" w:hAnsi="Times New Roman" w:cs="Times New Roman"/>
          <w:sz w:val="24"/>
          <w:szCs w:val="24"/>
        </w:rPr>
        <w:t xml:space="preserve"> управлять собой, своей жизнью в коллективе.</w:t>
      </w:r>
      <w:r w:rsidR="005421F1">
        <w:rPr>
          <w:rFonts w:ascii="Times New Roman" w:hAnsi="Times New Roman" w:cs="Times New Roman"/>
          <w:sz w:val="24"/>
          <w:szCs w:val="24"/>
        </w:rPr>
        <w:t xml:space="preserve"> </w:t>
      </w:r>
      <w:r w:rsidR="00545FE0">
        <w:rPr>
          <w:rFonts w:ascii="Times New Roman" w:hAnsi="Times New Roman" w:cs="Times New Roman"/>
          <w:sz w:val="24"/>
          <w:szCs w:val="24"/>
        </w:rPr>
        <w:t xml:space="preserve">Профориентация ведется со второго класса на протяжении учебного процесса и во время работы летнего лагеря, дети охотно посещают педагогический класс. Воспитательная работа в начальных классах ведется во время </w:t>
      </w:r>
      <w:r w:rsidR="00545FE0">
        <w:rPr>
          <w:rFonts w:ascii="Times New Roman" w:hAnsi="Times New Roman" w:cs="Times New Roman"/>
          <w:sz w:val="24"/>
          <w:szCs w:val="24"/>
        </w:rPr>
        <w:lastRenderedPageBreak/>
        <w:t>учебного процесса и при занятиях внеурочной деятельности, программа разработана с учетом ФГОС и включает в себя такие аспекты воспитания, как «Я и школа»</w:t>
      </w:r>
      <w:proofErr w:type="gramStart"/>
      <w:r w:rsidR="00545F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5FE0">
        <w:rPr>
          <w:rFonts w:ascii="Times New Roman" w:hAnsi="Times New Roman" w:cs="Times New Roman"/>
          <w:sz w:val="24"/>
          <w:szCs w:val="24"/>
        </w:rPr>
        <w:t xml:space="preserve"> «Я и семья», «Я и улица», «Я и природа», «Я и право».</w:t>
      </w:r>
    </w:p>
    <w:p w:rsidR="00545FE0" w:rsidRPr="007E7B04" w:rsidRDefault="00545FE0" w:rsidP="007E7B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7F7">
        <w:rPr>
          <w:rFonts w:ascii="Times New Roman" w:hAnsi="Times New Roman" w:cs="Times New Roman"/>
          <w:bCs/>
          <w:sz w:val="24"/>
          <w:szCs w:val="24"/>
        </w:rPr>
        <w:t xml:space="preserve">В школе также имеется  материально-техническая база, которая регулярно обновляется, создана методическая копилка, работает методическое объединение классных руководителей, </w:t>
      </w:r>
      <w:r w:rsidRPr="001537F7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537F7" w:rsidRPr="001537F7">
        <w:rPr>
          <w:rFonts w:ascii="Times New Roman" w:hAnsi="Times New Roman" w:cs="Times New Roman"/>
          <w:sz w:val="24"/>
          <w:szCs w:val="24"/>
        </w:rPr>
        <w:t>лицензированное</w:t>
      </w:r>
      <w:r w:rsidRPr="001537F7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по пяти направлениям,</w:t>
      </w:r>
      <w:r w:rsidR="001537F7" w:rsidRPr="001537F7">
        <w:rPr>
          <w:rFonts w:ascii="Times New Roman" w:hAnsi="Times New Roman" w:cs="Times New Roman"/>
          <w:sz w:val="24"/>
          <w:szCs w:val="24"/>
        </w:rPr>
        <w:t xml:space="preserve"> дети охотно посещают занятия художественно-эстетической направленности «Канзаши», «Волна фантазии». Часто работы участвуют в районных выставках. Среднее звено активно включены в  проекты школьного историко-краеведческого музея «Надежда», наша виртуальная экскурсия заняла первое место в районе, фотовыставка в краевом конкурсе «Мое Красноярье» получила первое место. Это дает нашей школе стимул и перспективу.</w:t>
      </w:r>
      <w:r w:rsidRPr="001537F7">
        <w:rPr>
          <w:rFonts w:ascii="Times New Roman" w:hAnsi="Times New Roman" w:cs="Times New Roman"/>
          <w:sz w:val="24"/>
          <w:szCs w:val="24"/>
        </w:rPr>
        <w:t xml:space="preserve"> </w:t>
      </w:r>
      <w:r w:rsidR="001537F7" w:rsidRPr="001537F7">
        <w:rPr>
          <w:rFonts w:ascii="Times New Roman" w:hAnsi="Times New Roman" w:cs="Times New Roman"/>
          <w:sz w:val="24"/>
          <w:szCs w:val="24"/>
        </w:rPr>
        <w:t>Впервые в этом ученом году у нас стало функционировать ДО технической направленности «Введение в робототехнику»</w:t>
      </w:r>
      <w:proofErr w:type="gramStart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 специально для работы </w:t>
      </w:r>
      <w:proofErr w:type="spellStart"/>
      <w:r w:rsidR="001537F7" w:rsidRPr="001537F7">
        <w:rPr>
          <w:rFonts w:ascii="Times New Roman" w:hAnsi="Times New Roman" w:cs="Times New Roman"/>
          <w:sz w:val="24"/>
          <w:szCs w:val="24"/>
        </w:rPr>
        <w:t>обьединения</w:t>
      </w:r>
      <w:proofErr w:type="spellEnd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  были приобретен  комплект робототехники  «</w:t>
      </w:r>
      <w:proofErr w:type="spellStart"/>
      <w:r w:rsidR="001537F7" w:rsidRPr="001537F7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». Дети осваивают программирование, сборку и проектирование. С учетом изменяющихся условий конкурса «Ученик года», мы ввели занятие </w:t>
      </w:r>
      <w:proofErr w:type="gramStart"/>
      <w:r w:rsidR="001537F7" w:rsidRPr="001537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37F7" w:rsidRPr="001537F7">
        <w:rPr>
          <w:rFonts w:ascii="Times New Roman" w:hAnsi="Times New Roman" w:cs="Times New Roman"/>
          <w:sz w:val="24"/>
          <w:szCs w:val="24"/>
        </w:rPr>
        <w:t>Логические</w:t>
      </w:r>
      <w:proofErr w:type="gramEnd"/>
      <w:r w:rsidR="001537F7" w:rsidRPr="001537F7">
        <w:rPr>
          <w:rFonts w:ascii="Times New Roman" w:hAnsi="Times New Roman" w:cs="Times New Roman"/>
          <w:sz w:val="24"/>
          <w:szCs w:val="24"/>
        </w:rPr>
        <w:t xml:space="preserve"> игры», где дети осваивают и решают интеллектуальные задачи. </w:t>
      </w:r>
      <w:r w:rsidR="00F1561C">
        <w:rPr>
          <w:rFonts w:ascii="Times New Roman" w:hAnsi="Times New Roman" w:cs="Times New Roman"/>
          <w:sz w:val="24"/>
          <w:szCs w:val="24"/>
        </w:rPr>
        <w:t>В этом году увеличилось число учащихся, посещающих физкультурно-спортивный клуб «Сибирячок», нам очень трудно занять призовые места в районных конкурсах, но мы часто одерживаем победу в личном первенстве по шахматам, теннису, бегу, легкой атлетике и лыжам.</w:t>
      </w:r>
    </w:p>
    <w:p w:rsidR="007E7B04" w:rsidRPr="007E7B04" w:rsidRDefault="007E7B04" w:rsidP="007E7B04">
      <w:pPr>
        <w:pStyle w:val="a4"/>
        <w:jc w:val="center"/>
        <w:rPr>
          <w:bCs w:val="0"/>
          <w:sz w:val="24"/>
        </w:rPr>
      </w:pPr>
      <w:r w:rsidRPr="007E7B04">
        <w:rPr>
          <w:bCs w:val="0"/>
          <w:sz w:val="24"/>
        </w:rPr>
        <w:t>Организация дополнительного образования детей  за 3 года</w:t>
      </w:r>
    </w:p>
    <w:p w:rsidR="007E7B04" w:rsidRPr="007E7B04" w:rsidRDefault="007E7B04" w:rsidP="007E7B04">
      <w:pPr>
        <w:pStyle w:val="a4"/>
        <w:jc w:val="center"/>
        <w:rPr>
          <w:bCs w:val="0"/>
          <w:sz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341"/>
        <w:gridCol w:w="2465"/>
        <w:gridCol w:w="2466"/>
        <w:gridCol w:w="2373"/>
      </w:tblGrid>
      <w:tr w:rsidR="007E7B04" w:rsidRPr="007E7B04" w:rsidTr="0038548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>Учебный год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5-2016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6-2017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7-2018</w:t>
            </w:r>
          </w:p>
        </w:tc>
      </w:tr>
      <w:tr w:rsidR="007E7B04" w:rsidRPr="007E7B04" w:rsidTr="00385484">
        <w:trPr>
          <w:trHeight w:val="61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>Количество кружков, организованных в школе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7E7B04" w:rsidRPr="007E7B04" w:rsidRDefault="007E7B04" w:rsidP="00385484">
            <w:pPr>
              <w:pStyle w:val="a4"/>
              <w:rPr>
                <w:b w:val="0"/>
                <w:bCs w:val="0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</w:tr>
      <w:tr w:rsidR="007E7B04" w:rsidRPr="007E7B04" w:rsidTr="0038548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 xml:space="preserve">Количество спортивных секций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</w:tr>
      <w:tr w:rsidR="007E7B04" w:rsidRPr="007E7B04" w:rsidTr="0038548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7E7B04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 w:rsidRPr="007E7B04">
              <w:rPr>
                <w:b w:val="0"/>
                <w:bCs w:val="0"/>
                <w:sz w:val="24"/>
              </w:rPr>
              <w:t xml:space="preserve">% охвата </w:t>
            </w:r>
            <w:proofErr w:type="gramStart"/>
            <w:r w:rsidRPr="007E7B04">
              <w:rPr>
                <w:b w:val="0"/>
                <w:bCs w:val="0"/>
                <w:sz w:val="24"/>
              </w:rPr>
              <w:t>обучающихся</w:t>
            </w:r>
            <w:proofErr w:type="gramEnd"/>
            <w:r w:rsidRPr="007E7B04">
              <w:rPr>
                <w:b w:val="0"/>
                <w:bCs w:val="0"/>
                <w:sz w:val="24"/>
              </w:rPr>
              <w:t xml:space="preserve"> ДО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67</w:t>
            </w:r>
            <w:r w:rsidR="007E7B04" w:rsidRPr="007E7B04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7E7B04" w:rsidRPr="007E7B04">
              <w:rPr>
                <w:b w:val="0"/>
                <w:bCs w:val="0"/>
                <w:sz w:val="24"/>
              </w:rPr>
              <w:t>5%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04" w:rsidRPr="007E7B04" w:rsidRDefault="00155797" w:rsidP="00385484">
            <w:pPr>
              <w:pStyle w:val="a4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93</w:t>
            </w:r>
            <w:r w:rsidR="007E7B04" w:rsidRPr="007E7B04">
              <w:rPr>
                <w:b w:val="0"/>
                <w:bCs w:val="0"/>
                <w:sz w:val="24"/>
              </w:rPr>
              <w:t>%</w:t>
            </w:r>
          </w:p>
        </w:tc>
      </w:tr>
    </w:tbl>
    <w:p w:rsidR="007E7B04" w:rsidRPr="007E7B04" w:rsidRDefault="007E7B04" w:rsidP="007E7B04">
      <w:pPr>
        <w:tabs>
          <w:tab w:val="left" w:pos="3862"/>
        </w:tabs>
        <w:jc w:val="both"/>
        <w:rPr>
          <w:sz w:val="24"/>
        </w:rPr>
      </w:pPr>
    </w:p>
    <w:p w:rsidR="00155797" w:rsidRPr="00155797" w:rsidRDefault="00155797" w:rsidP="00155797">
      <w:pPr>
        <w:tabs>
          <w:tab w:val="left" w:pos="38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797">
        <w:rPr>
          <w:rFonts w:ascii="Times New Roman" w:hAnsi="Times New Roman" w:cs="Times New Roman"/>
          <w:sz w:val="24"/>
          <w:szCs w:val="24"/>
        </w:rPr>
        <w:t xml:space="preserve">Увеличение % охвата учащихся </w:t>
      </w:r>
      <w:proofErr w:type="gramStart"/>
      <w:r w:rsidRPr="001557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7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5797">
        <w:rPr>
          <w:rFonts w:ascii="Times New Roman" w:hAnsi="Times New Roman" w:cs="Times New Roman"/>
          <w:sz w:val="24"/>
          <w:szCs w:val="24"/>
        </w:rPr>
        <w:t xml:space="preserve"> объясняется отсутствием на территории организаций дополнительного образования (школа искусств, Дом культуры, ДЮСШ, спортивных школ); также учащиеся во второй половине дня посещают занятия  внеурочной деятельности, группы ГПД.</w:t>
      </w:r>
    </w:p>
    <w:p w:rsidR="00155797" w:rsidRPr="00155797" w:rsidRDefault="00155797" w:rsidP="00155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97">
        <w:rPr>
          <w:rFonts w:ascii="Times New Roman" w:hAnsi="Times New Roman" w:cs="Times New Roman"/>
          <w:sz w:val="24"/>
          <w:szCs w:val="24"/>
        </w:rPr>
        <w:t xml:space="preserve">По итогам анкетирования растет удовлетворенность педагогов, учащихся и их родителей жизнедеятельностью в школе, организацией учебно-воспитательного процесса.     Однако наряду с этим имеются и проблемы внутреннего и внешнего характера. </w:t>
      </w:r>
    </w:p>
    <w:p w:rsidR="00155797" w:rsidRDefault="00155797" w:rsidP="001557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97">
        <w:rPr>
          <w:rFonts w:ascii="Times New Roman" w:hAnsi="Times New Roman" w:cs="Times New Roman"/>
          <w:sz w:val="24"/>
          <w:szCs w:val="24"/>
        </w:rPr>
        <w:t xml:space="preserve">Под влиянием внешних факторов, таких как  социальное окружение, средства массовой информации, интернет,  в детской и подростковой среде стали  проявляться ценностная дезориентация, дефицит духовно-нравственных идеалов,  обесценивание достижений предыдущих поколений, отчуждение молодежи от производительного труда. </w:t>
      </w:r>
    </w:p>
    <w:p w:rsidR="00155797" w:rsidRPr="00E43E20" w:rsidRDefault="00155797" w:rsidP="0015579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системы поддержки талантливых детей</w:t>
      </w:r>
    </w:p>
    <w:p w:rsidR="00155797" w:rsidRDefault="00155797" w:rsidP="0015579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5797">
        <w:rPr>
          <w:rFonts w:ascii="Times New Roman" w:hAnsi="Times New Roman" w:cs="Times New Roman"/>
          <w:bCs/>
          <w:sz w:val="24"/>
          <w:szCs w:val="24"/>
        </w:rPr>
        <w:t>Работа с одаренными детьми предполагает создание благоприятной среды для развития способных детей</w:t>
      </w:r>
      <w:r w:rsidR="006A403D">
        <w:rPr>
          <w:rFonts w:ascii="Times New Roman" w:hAnsi="Times New Roman" w:cs="Times New Roman"/>
          <w:bCs/>
          <w:sz w:val="24"/>
          <w:szCs w:val="24"/>
        </w:rPr>
        <w:t xml:space="preserve"> и идет по следующим направлениям:</w:t>
      </w:r>
    </w:p>
    <w:p w:rsidR="006A403D" w:rsidRDefault="006A403D" w:rsidP="006A403D">
      <w:pPr>
        <w:pStyle w:val="a7"/>
        <w:numPr>
          <w:ilvl w:val="0"/>
          <w:numId w:val="10"/>
        </w:numPr>
      </w:pPr>
      <w:r>
        <w:t>Создание оптимальных условий для выявления, развития и реализации потенциальных возможностей способных детей;</w:t>
      </w:r>
    </w:p>
    <w:p w:rsidR="006A403D" w:rsidRDefault="006A403D" w:rsidP="006A403D">
      <w:pPr>
        <w:pStyle w:val="a7"/>
        <w:numPr>
          <w:ilvl w:val="0"/>
          <w:numId w:val="10"/>
        </w:numPr>
      </w:pPr>
      <w:r>
        <w:t>Организация творческой исследовательской и поисковой деятельности учащихся;</w:t>
      </w:r>
    </w:p>
    <w:p w:rsidR="006A403D" w:rsidRDefault="006A403D" w:rsidP="006A403D">
      <w:pPr>
        <w:pStyle w:val="a7"/>
        <w:numPr>
          <w:ilvl w:val="0"/>
          <w:numId w:val="10"/>
        </w:numPr>
      </w:pPr>
      <w:r>
        <w:t xml:space="preserve">Координация работы секций: гуманитарных наук, естественно-математических, историко-краеведческих и </w:t>
      </w:r>
      <w:proofErr w:type="spellStart"/>
      <w:r>
        <w:t>здоровьесбережения</w:t>
      </w:r>
      <w:proofErr w:type="spellEnd"/>
      <w:r>
        <w:t>.</w:t>
      </w:r>
    </w:p>
    <w:p w:rsidR="006A403D" w:rsidRDefault="006A403D" w:rsidP="00A501DA">
      <w:pPr>
        <w:jc w:val="both"/>
        <w:rPr>
          <w:rFonts w:ascii="Times New Roman" w:hAnsi="Times New Roman" w:cs="Times New Roman"/>
          <w:sz w:val="24"/>
          <w:szCs w:val="24"/>
        </w:rPr>
      </w:pPr>
      <w:r w:rsidRPr="006A403D">
        <w:rPr>
          <w:rFonts w:ascii="Times New Roman" w:hAnsi="Times New Roman" w:cs="Times New Roman"/>
          <w:sz w:val="24"/>
          <w:szCs w:val="24"/>
        </w:rPr>
        <w:t xml:space="preserve">В Подгорновской СОШ №17, как и в большинстве российских школ, функционируют кружки и объединения </w:t>
      </w:r>
      <w:proofErr w:type="gramStart"/>
      <w:r w:rsidRPr="006A4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A403D">
        <w:rPr>
          <w:rFonts w:ascii="Times New Roman" w:hAnsi="Times New Roman" w:cs="Times New Roman"/>
          <w:sz w:val="24"/>
          <w:szCs w:val="24"/>
        </w:rPr>
        <w:t xml:space="preserve"> по различным направлениям, где школьники реализуют свой творческий, интеллектуальный  и технический потенциал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8CF">
        <w:rPr>
          <w:rFonts w:ascii="Times New Roman" w:hAnsi="Times New Roman" w:cs="Times New Roman"/>
          <w:sz w:val="24"/>
          <w:szCs w:val="24"/>
        </w:rPr>
        <w:t xml:space="preserve"> В школе успешно функционирует школьное научное общество, ребята активно выступают с исследовательскими работами в районе.</w:t>
      </w:r>
    </w:p>
    <w:p w:rsidR="00BD58CF" w:rsidRPr="00BD58CF" w:rsidRDefault="00BD58CF" w:rsidP="00BD58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Организация работы с талантливыми детьми имеет следующее содержание:</w:t>
      </w:r>
    </w:p>
    <w:p w:rsidR="00BD58CF" w:rsidRPr="00BD58CF" w:rsidRDefault="00BD58CF" w:rsidP="00BD58CF">
      <w:pPr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iCs/>
          <w:sz w:val="24"/>
          <w:szCs w:val="24"/>
        </w:rPr>
        <w:t xml:space="preserve">Выявление талантливых детей: </w:t>
      </w:r>
    </w:p>
    <w:p w:rsidR="00BD58CF" w:rsidRPr="00BD58CF" w:rsidRDefault="00BD58CF" w:rsidP="00BD58CF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анализ успехов и достижений ученика;</w:t>
      </w:r>
    </w:p>
    <w:p w:rsidR="00BD58CF" w:rsidRPr="00BD58CF" w:rsidRDefault="00BD58CF" w:rsidP="00BD58CF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обновление банка данных по талантливым и одаренным детям;</w:t>
      </w:r>
    </w:p>
    <w:p w:rsidR="00BD58CF" w:rsidRDefault="00BD58CF" w:rsidP="00BD58CF">
      <w:pPr>
        <w:numPr>
          <w:ilvl w:val="0"/>
          <w:numId w:val="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диагностика потенциальных возможностей детей.</w:t>
      </w:r>
    </w:p>
    <w:p w:rsidR="00BD58CF" w:rsidRPr="00BD58CF" w:rsidRDefault="00BD58CF" w:rsidP="00BD58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CF" w:rsidRPr="00BD58CF" w:rsidRDefault="00BD58CF" w:rsidP="00A501DA">
      <w:pPr>
        <w:pStyle w:val="a7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</w:pPr>
      <w:r w:rsidRPr="00BD58CF">
        <w:rPr>
          <w:iCs/>
        </w:rPr>
        <w:t>Помощь одаренным учащимся в самореализации их творческой направленности через учебно-воспитательный процесс и систему дополнительного образования:</w:t>
      </w:r>
    </w:p>
    <w:p w:rsidR="00BD58CF" w:rsidRPr="00BD58CF" w:rsidRDefault="00BD58CF" w:rsidP="00A501D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дифференцированная и индивидуальная работа с талантливыми и одаренными детьми;</w:t>
      </w:r>
    </w:p>
    <w:p w:rsidR="00BD58CF" w:rsidRPr="00BD58CF" w:rsidRDefault="00BD58CF" w:rsidP="00A501D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организация углубленного изучения математики с 7 класса;</w:t>
      </w:r>
    </w:p>
    <w:p w:rsidR="00BD58CF" w:rsidRPr="00BD58CF" w:rsidRDefault="00BD58CF" w:rsidP="00A501D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внедрение в учебный процесс интерактивных технологий;</w:t>
      </w:r>
    </w:p>
    <w:p w:rsidR="00BD58CF" w:rsidRPr="00BD58CF" w:rsidRDefault="00BD58CF" w:rsidP="00A501D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создание для ученика ситуации успеха и уверенности;</w:t>
      </w:r>
    </w:p>
    <w:p w:rsidR="00BD58CF" w:rsidRPr="00BD58CF" w:rsidRDefault="00BD58CF" w:rsidP="00A501DA">
      <w:pPr>
        <w:numPr>
          <w:ilvl w:val="0"/>
          <w:numId w:val="4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BD58CF" w:rsidRPr="00BD58CF" w:rsidRDefault="00BD58CF" w:rsidP="00A501DA">
      <w:pPr>
        <w:numPr>
          <w:ilvl w:val="0"/>
          <w:numId w:val="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создание системы стимулирования и поощрения учащихся (отмечать наиболее интересные работы участников конкурсов, олимпиад, фестивалей (грамоты, премии, награды);</w:t>
      </w:r>
    </w:p>
    <w:p w:rsidR="00BD58CF" w:rsidRPr="00BD58CF" w:rsidRDefault="00BD58CF" w:rsidP="00A501DA">
      <w:pPr>
        <w:numPr>
          <w:ilvl w:val="0"/>
          <w:numId w:val="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организация выездных экскурсий (музеи, выставки, и т.д.)  для расширения кругозора талантливых и одаренных детей;</w:t>
      </w:r>
    </w:p>
    <w:p w:rsidR="00BD58CF" w:rsidRPr="00BD58CF" w:rsidRDefault="00BD58CF" w:rsidP="00A501DA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активизация разносторонней работы с талантливыми и одаренными детьми через систему дополнительного образования (кружки, секции, творческие коллективы);</w:t>
      </w:r>
    </w:p>
    <w:p w:rsidR="00BD58CF" w:rsidRDefault="00BD58CF" w:rsidP="00A501DA">
      <w:pPr>
        <w:numPr>
          <w:ilvl w:val="0"/>
          <w:numId w:val="5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ведение портфолио для фиксирования достижений учащихся.</w:t>
      </w:r>
    </w:p>
    <w:p w:rsidR="00BD58CF" w:rsidRPr="00BD58CF" w:rsidRDefault="00BD58CF" w:rsidP="00A501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CF" w:rsidRPr="00BD58CF" w:rsidRDefault="00BD58CF" w:rsidP="00A501DA">
      <w:pPr>
        <w:pStyle w:val="a7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</w:pPr>
      <w:r w:rsidRPr="00BD58CF">
        <w:rPr>
          <w:iCs/>
        </w:rPr>
        <w:t xml:space="preserve">Работа с родителями </w:t>
      </w:r>
      <w:r w:rsidRPr="00BD58CF">
        <w:t>талантливых и</w:t>
      </w:r>
      <w:r w:rsidRPr="00BD58CF">
        <w:rPr>
          <w:iCs/>
        </w:rPr>
        <w:t xml:space="preserve"> одаренных детей:</w:t>
      </w:r>
    </w:p>
    <w:p w:rsidR="00BD58CF" w:rsidRPr="00BD58CF" w:rsidRDefault="00BD58CF" w:rsidP="00A501DA">
      <w:pPr>
        <w:numPr>
          <w:ilvl w:val="0"/>
          <w:numId w:val="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совместная практическая деятельность одаренного ребенка и родителей;</w:t>
      </w:r>
    </w:p>
    <w:p w:rsidR="00BD58CF" w:rsidRDefault="00BD58CF" w:rsidP="00A501DA">
      <w:pPr>
        <w:numPr>
          <w:ilvl w:val="0"/>
          <w:numId w:val="6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поддержка и поощрение родителей талантливых и одаренных детей.</w:t>
      </w:r>
    </w:p>
    <w:p w:rsidR="00BD58CF" w:rsidRPr="00BD58CF" w:rsidRDefault="00BD58CF" w:rsidP="00A501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CF" w:rsidRPr="00BD58CF" w:rsidRDefault="00BD58CF" w:rsidP="00A501DA">
      <w:pPr>
        <w:pStyle w:val="a7"/>
        <w:ind w:left="0"/>
        <w:jc w:val="both"/>
      </w:pPr>
      <w:r w:rsidRPr="00BD58CF">
        <w:t>4.Работа с педагогическим коллективом:</w:t>
      </w:r>
    </w:p>
    <w:p w:rsidR="00BD58CF" w:rsidRPr="00BD58CF" w:rsidRDefault="00BD58CF" w:rsidP="00A501DA">
      <w:pPr>
        <w:pStyle w:val="a7"/>
        <w:numPr>
          <w:ilvl w:val="0"/>
          <w:numId w:val="7"/>
        </w:numPr>
        <w:ind w:left="284"/>
        <w:jc w:val="both"/>
      </w:pPr>
      <w:r w:rsidRPr="00BD58CF">
        <w:t>обучающие семинары, курсы повышения квалификации по вопросу работы с талантливыми и одаренными детьми;</w:t>
      </w:r>
    </w:p>
    <w:p w:rsidR="00BD58CF" w:rsidRPr="00BD58CF" w:rsidRDefault="00BD58CF" w:rsidP="00A501DA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поддержка и поощрение педагогов, сопровождающих талантливых и  одаренных детей.</w:t>
      </w:r>
    </w:p>
    <w:p w:rsidR="00BD58CF" w:rsidRPr="00BD58CF" w:rsidRDefault="00BD58CF" w:rsidP="006A403D">
      <w:pPr>
        <w:rPr>
          <w:rFonts w:ascii="Times New Roman" w:hAnsi="Times New Roman" w:cs="Times New Roman"/>
          <w:sz w:val="24"/>
          <w:szCs w:val="24"/>
        </w:rPr>
      </w:pPr>
    </w:p>
    <w:p w:rsidR="0052163E" w:rsidRPr="00BD58CF" w:rsidRDefault="0052163E" w:rsidP="00BD5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участия  в районных и краевых олимпиадах, научно-практических конференциях:</w:t>
      </w:r>
    </w:p>
    <w:p w:rsidR="0052163E" w:rsidRPr="00BD58CF" w:rsidRDefault="0052163E" w:rsidP="005216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737"/>
        <w:gridCol w:w="1277"/>
        <w:gridCol w:w="1276"/>
        <w:gridCol w:w="1561"/>
        <w:gridCol w:w="993"/>
        <w:gridCol w:w="1277"/>
        <w:gridCol w:w="1135"/>
        <w:gridCol w:w="1389"/>
      </w:tblGrid>
      <w:tr w:rsidR="0052163E" w:rsidRPr="00BD58CF" w:rsidTr="0052163E">
        <w:trPr>
          <w:trHeight w:val="31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Заочные школы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Стипендиаты</w:t>
            </w:r>
          </w:p>
          <w:p w:rsidR="0052163E" w:rsidRPr="00BD58C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</w:p>
        </w:tc>
      </w:tr>
      <w:tr w:rsidR="0052163E" w:rsidRPr="00BD58CF" w:rsidTr="0052163E">
        <w:trPr>
          <w:trHeight w:val="2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дистанцион-ные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63E" w:rsidRPr="00BD58CF" w:rsidRDefault="0052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63E" w:rsidRPr="00BD58CF" w:rsidRDefault="0052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63E" w:rsidRPr="00BD58CF" w:rsidTr="0052163E">
        <w:trPr>
          <w:trHeight w:val="2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63E" w:rsidRPr="00BD58CF" w:rsidTr="0052163E">
        <w:trPr>
          <w:trHeight w:val="31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63E" w:rsidRPr="00BD58CF" w:rsidTr="0052163E">
        <w:trPr>
          <w:trHeight w:val="31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BD58CF" w:rsidRDefault="005216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8CF" w:rsidRDefault="00BD58CF" w:rsidP="0052163E">
      <w:pPr>
        <w:jc w:val="both"/>
        <w:rPr>
          <w:color w:val="00B0F0"/>
        </w:rPr>
      </w:pPr>
    </w:p>
    <w:p w:rsidR="0052163E" w:rsidRPr="00BD58CF" w:rsidRDefault="0052163E" w:rsidP="0052163E">
      <w:pPr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Анализируя результаты, следует отметить, что повысилось число участников Всероссийской олимпиады школьников (школьный этап), но при этом понизилось число победителей олимпиады на муниципальном уровне по некоторым предметам (математика, русский язык).</w:t>
      </w:r>
    </w:p>
    <w:p w:rsidR="0052163E" w:rsidRPr="00E43E20" w:rsidRDefault="0052163E" w:rsidP="00E43E20">
      <w:pPr>
        <w:pStyle w:val="a7"/>
        <w:spacing w:after="200" w:line="276" w:lineRule="auto"/>
        <w:jc w:val="center"/>
        <w:rPr>
          <w:b/>
          <w:bCs/>
        </w:rPr>
      </w:pPr>
      <w:r w:rsidRPr="00E43E20">
        <w:rPr>
          <w:b/>
          <w:bCs/>
        </w:rPr>
        <w:t>Сохранение и укрепление здоровья школьников.</w:t>
      </w:r>
    </w:p>
    <w:p w:rsidR="0052163E" w:rsidRPr="00BD58CF" w:rsidRDefault="0052163E" w:rsidP="0052163E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D58CF">
        <w:rPr>
          <w:rFonts w:ascii="Times New Roman" w:hAnsi="Times New Roman" w:cs="Times New Roman"/>
        </w:rPr>
        <w:t>Приоритетным направлением в области сохранения и укрепления здоровья школьников является совокупность мероприятий образовательного, просветительского, профилактического и коррекционного характера</w:t>
      </w:r>
      <w:r w:rsidRPr="00BD58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163E" w:rsidRPr="00BD58CF" w:rsidRDefault="0052163E" w:rsidP="0052163E">
      <w:pPr>
        <w:jc w:val="both"/>
        <w:rPr>
          <w:rFonts w:ascii="Times New Roman" w:hAnsi="Times New Roman" w:cs="Times New Roman"/>
          <w:sz w:val="32"/>
          <w:szCs w:val="32"/>
        </w:rPr>
      </w:pPr>
      <w:r w:rsidRPr="00BD58CF">
        <w:rPr>
          <w:rFonts w:ascii="Times New Roman" w:hAnsi="Times New Roman" w:cs="Times New Roman"/>
        </w:rPr>
        <w:t xml:space="preserve">С целью  сохранения  здоровья  учащихся,  для  устранения  учебных  перегрузок, снижения утомляемости в школе проводится  систематическая  целенаправленная  работа  по  следующим направлениям: </w:t>
      </w:r>
    </w:p>
    <w:p w:rsidR="0052163E" w:rsidRPr="00BD58CF" w:rsidRDefault="0052163E" w:rsidP="0052163E">
      <w:pPr>
        <w:pStyle w:val="a7"/>
        <w:numPr>
          <w:ilvl w:val="0"/>
          <w:numId w:val="9"/>
        </w:numPr>
        <w:jc w:val="both"/>
      </w:pPr>
      <w:r w:rsidRPr="00BD58CF">
        <w:t xml:space="preserve">реализация  педагогической  системы  </w:t>
      </w:r>
      <w:proofErr w:type="spellStart"/>
      <w:r w:rsidRPr="00BD58CF">
        <w:t>психолого-медико-социального</w:t>
      </w:r>
      <w:proofErr w:type="spellEnd"/>
      <w:r w:rsidRPr="00BD58CF">
        <w:t xml:space="preserve"> сопровождения учащихся на каждом возрастном этапе; </w:t>
      </w:r>
    </w:p>
    <w:p w:rsidR="0052163E" w:rsidRPr="00BD58CF" w:rsidRDefault="0052163E" w:rsidP="0052163E">
      <w:pPr>
        <w:pStyle w:val="a7"/>
        <w:numPr>
          <w:ilvl w:val="0"/>
          <w:numId w:val="9"/>
        </w:numPr>
        <w:jc w:val="both"/>
      </w:pPr>
      <w:r w:rsidRPr="00BD58CF">
        <w:t xml:space="preserve"> обеспечение  условий  для  сохранения  и  укрепления   здоровья  учащихся; </w:t>
      </w:r>
    </w:p>
    <w:p w:rsidR="0052163E" w:rsidRDefault="0052163E" w:rsidP="0052163E">
      <w:pPr>
        <w:pStyle w:val="a7"/>
        <w:numPr>
          <w:ilvl w:val="0"/>
          <w:numId w:val="9"/>
        </w:numPr>
        <w:jc w:val="both"/>
      </w:pPr>
      <w:r w:rsidRPr="00BD58CF">
        <w:t xml:space="preserve"> создание  активной  образовательной  среды  с  целью  формирования устойчивой  мотивации  здорового  образа  жизни.  </w:t>
      </w:r>
    </w:p>
    <w:p w:rsidR="00BD58CF" w:rsidRPr="00BD58CF" w:rsidRDefault="00BD58CF" w:rsidP="00BD58CF">
      <w:pPr>
        <w:pStyle w:val="a7"/>
        <w:ind w:left="780"/>
        <w:jc w:val="both"/>
      </w:pPr>
    </w:p>
    <w:p w:rsidR="0052163E" w:rsidRPr="00BD58CF" w:rsidRDefault="0052163E" w:rsidP="00521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 xml:space="preserve">Для успешной социализации ребенка в школе организуется </w:t>
      </w:r>
      <w:proofErr w:type="spellStart"/>
      <w:r w:rsidRPr="00BD58CF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BD58C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D58C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58CF">
        <w:rPr>
          <w:rFonts w:ascii="Times New Roman" w:hAnsi="Times New Roman" w:cs="Times New Roman"/>
          <w:sz w:val="24"/>
          <w:szCs w:val="24"/>
        </w:rPr>
        <w:t xml:space="preserve"> развивающая работа как активное воздействие на процесс формирования личности в детском и подростковом возрасте и сохранения ее индивидуальности. По нашим данным процесс социализации проходит успешно у детей из благополучных семей.  У детей из неблагополучных семей он проходит с большими сложностями или деструктивно. </w:t>
      </w:r>
    </w:p>
    <w:p w:rsidR="0052163E" w:rsidRPr="00BD58CF" w:rsidRDefault="005421F1" w:rsidP="00521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Коррекционно-</w:t>
      </w:r>
      <w:r w:rsidR="0052163E" w:rsidRPr="00BD58CF">
        <w:rPr>
          <w:rFonts w:ascii="Times New Roman" w:hAnsi="Times New Roman" w:cs="Times New Roman"/>
          <w:sz w:val="24"/>
          <w:szCs w:val="24"/>
        </w:rPr>
        <w:t>развивающе</w:t>
      </w:r>
      <w:r w:rsidR="00BD58CF" w:rsidRPr="00BD58CF">
        <w:rPr>
          <w:rFonts w:ascii="Times New Roman" w:hAnsi="Times New Roman" w:cs="Times New Roman"/>
          <w:sz w:val="24"/>
          <w:szCs w:val="24"/>
        </w:rPr>
        <w:t>й работой психологом охвачено 12</w:t>
      </w:r>
      <w:r w:rsidR="0052163E" w:rsidRPr="00BD58CF">
        <w:rPr>
          <w:rFonts w:ascii="Times New Roman" w:hAnsi="Times New Roman" w:cs="Times New Roman"/>
          <w:sz w:val="24"/>
          <w:szCs w:val="24"/>
        </w:rPr>
        <w:t xml:space="preserve"> учащихся, в основном это учащ</w:t>
      </w:r>
      <w:r w:rsidR="00BD58CF" w:rsidRPr="00BD58CF">
        <w:rPr>
          <w:rFonts w:ascii="Times New Roman" w:hAnsi="Times New Roman" w:cs="Times New Roman"/>
          <w:sz w:val="24"/>
          <w:szCs w:val="24"/>
        </w:rPr>
        <w:t>иеся, состоящие на внутришкольном учете и</w:t>
      </w:r>
      <w:r w:rsidR="0052163E" w:rsidRPr="00BD58CF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BD58CF" w:rsidRPr="00BD58CF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52163E" w:rsidRPr="00BD58CF">
        <w:rPr>
          <w:rFonts w:ascii="Times New Roman" w:hAnsi="Times New Roman" w:cs="Times New Roman"/>
          <w:sz w:val="24"/>
          <w:szCs w:val="24"/>
        </w:rPr>
        <w:t xml:space="preserve">. Данный вид деятельности осуществляется преимущественно по запросу (родителей, учителей, администрации) и по итогам психологической диагностики. Грамотная коррекционно-развивающая работа на каждом этапе обучения позволяет сократить количество детей «группы риска». В данном вопросе координирующим звеном является школьный Совет профилактики. </w:t>
      </w:r>
    </w:p>
    <w:p w:rsidR="0052163E" w:rsidRPr="00BD58CF" w:rsidRDefault="0052163E" w:rsidP="00521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8CF">
        <w:rPr>
          <w:rFonts w:ascii="Times New Roman" w:hAnsi="Times New Roman" w:cs="Times New Roman"/>
          <w:sz w:val="24"/>
          <w:szCs w:val="24"/>
        </w:rPr>
        <w:t>Школа  не  может влиять  на  все  виды  заболеваний,  но медицинские  обследования  и  диспансеризация  учащихся позволяют анализировать заболеваемость учащихся и выстраивать образовательный процесс с учетом индивидуальных особенностей детей.</w:t>
      </w:r>
    </w:p>
    <w:p w:rsidR="0052163E" w:rsidRPr="005C118F" w:rsidRDefault="0052163E" w:rsidP="00A45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8F">
        <w:rPr>
          <w:rFonts w:ascii="Times New Roman" w:hAnsi="Times New Roman" w:cs="Times New Roman"/>
          <w:b/>
          <w:sz w:val="24"/>
          <w:szCs w:val="24"/>
        </w:rPr>
        <w:t>Мониторинг состояния здоровья школьников по группам здоровья</w:t>
      </w:r>
    </w:p>
    <w:p w:rsidR="0052163E" w:rsidRPr="005C118F" w:rsidRDefault="0052163E" w:rsidP="005216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776"/>
        <w:gridCol w:w="15"/>
        <w:gridCol w:w="714"/>
        <w:gridCol w:w="776"/>
        <w:gridCol w:w="811"/>
        <w:gridCol w:w="949"/>
        <w:gridCol w:w="880"/>
        <w:gridCol w:w="1156"/>
        <w:gridCol w:w="1048"/>
      </w:tblGrid>
      <w:tr w:rsidR="0052163E" w:rsidRPr="005C118F" w:rsidTr="0052163E"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 учебный год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BD58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5-8</w:t>
            </w:r>
            <w:r w:rsidR="0052163E"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52163E" w:rsidRPr="005C118F" w:rsidTr="0052163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63E" w:rsidRPr="005C118F" w:rsidRDefault="005216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52163E" w:rsidRPr="005C118F" w:rsidTr="0052163E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2163E" w:rsidRPr="005C118F" w:rsidTr="0052163E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Подготовительная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2163E" w:rsidRPr="005C118F" w:rsidTr="0052163E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Специальная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2163E" w:rsidRPr="005C118F" w:rsidTr="0052163E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освобожденные от занятий физической культуры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21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3E" w:rsidRPr="005C118F" w:rsidRDefault="005C1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2163E" w:rsidRDefault="0052163E" w:rsidP="0052163E">
      <w:pPr>
        <w:jc w:val="both"/>
        <w:rPr>
          <w:color w:val="00B0F0"/>
        </w:rPr>
      </w:pPr>
    </w:p>
    <w:p w:rsidR="0052163E" w:rsidRPr="005C118F" w:rsidRDefault="0052163E" w:rsidP="0052163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5C118F">
        <w:rPr>
          <w:rFonts w:ascii="Times New Roman" w:hAnsi="Times New Roman"/>
          <w:sz w:val="24"/>
          <w:szCs w:val="24"/>
        </w:rPr>
        <w:t>Работают специалисты: психолог, логопед, медицинская сестра</w:t>
      </w:r>
      <w:r w:rsidR="00542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21F1">
        <w:rPr>
          <w:rFonts w:ascii="Times New Roman" w:hAnsi="Times New Roman"/>
          <w:sz w:val="24"/>
          <w:szCs w:val="24"/>
        </w:rPr>
        <w:t>ФАПа</w:t>
      </w:r>
      <w:proofErr w:type="spellEnd"/>
      <w:r w:rsidRPr="005C118F">
        <w:rPr>
          <w:rFonts w:ascii="Times New Roman" w:hAnsi="Times New Roman"/>
          <w:sz w:val="24"/>
          <w:szCs w:val="24"/>
        </w:rPr>
        <w:t>.  100% учителей-предметников прошли специальное обучение на курсах повышения квалификации.</w:t>
      </w:r>
    </w:p>
    <w:p w:rsidR="0052163E" w:rsidRPr="005C118F" w:rsidRDefault="0052163E" w:rsidP="00521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18F">
        <w:rPr>
          <w:rFonts w:ascii="Times New Roman" w:hAnsi="Times New Roman" w:cs="Times New Roman"/>
          <w:sz w:val="24"/>
          <w:szCs w:val="24"/>
        </w:rPr>
        <w:t>Для  организации  и проведения  физкультурно-оздоровительных, спортивных мероприятий с детьми и их родител</w:t>
      </w:r>
      <w:r w:rsidR="005C118F">
        <w:rPr>
          <w:rFonts w:ascii="Times New Roman" w:hAnsi="Times New Roman" w:cs="Times New Roman"/>
          <w:sz w:val="24"/>
          <w:szCs w:val="24"/>
        </w:rPr>
        <w:t>ями в школе работает ФСК «Сибирячок</w:t>
      </w:r>
      <w:r w:rsidRPr="005C118F">
        <w:rPr>
          <w:rFonts w:ascii="Times New Roman" w:hAnsi="Times New Roman" w:cs="Times New Roman"/>
          <w:sz w:val="24"/>
          <w:szCs w:val="24"/>
        </w:rPr>
        <w:t>».</w:t>
      </w:r>
    </w:p>
    <w:p w:rsidR="0052163E" w:rsidRPr="00F24E61" w:rsidRDefault="0052163E" w:rsidP="00521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61">
        <w:rPr>
          <w:rFonts w:ascii="Times New Roman" w:hAnsi="Times New Roman" w:cs="Times New Roman"/>
          <w:sz w:val="24"/>
          <w:szCs w:val="24"/>
        </w:rPr>
        <w:t xml:space="preserve">Занятия в клубе проводятся в соответствии с графиком и расписанием в форме тренировок, соревнований, а также участия в физкультурно-спортивных праздниках. Школа  активно участвует в соревнования Школьной  спортивной лиги, «Президентских </w:t>
      </w:r>
      <w:proofErr w:type="gramStart"/>
      <w:r w:rsidRPr="00F24E61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F24E61">
        <w:rPr>
          <w:rFonts w:ascii="Times New Roman" w:hAnsi="Times New Roman" w:cs="Times New Roman"/>
          <w:sz w:val="24"/>
          <w:szCs w:val="24"/>
        </w:rPr>
        <w:t xml:space="preserve">»,  спартакиаде Допризывной молодежи, в сдаче норм ГТО,  легкоатлетическом «Кроссе Наций», «Лыжне России».  Ежегодно проводятся </w:t>
      </w:r>
      <w:proofErr w:type="spellStart"/>
      <w:r w:rsidRPr="00F24E61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F24E61">
        <w:rPr>
          <w:rFonts w:ascii="Times New Roman" w:hAnsi="Times New Roman" w:cs="Times New Roman"/>
          <w:sz w:val="24"/>
          <w:szCs w:val="24"/>
        </w:rPr>
        <w:t xml:space="preserve"> соревнования по баскетболу, волейболу,  пионерболу, футболу, настольному теннису, а также соревнования по лыжным гонкам. Традиционным стал</w:t>
      </w:r>
      <w:r w:rsidR="00F24E61">
        <w:rPr>
          <w:rFonts w:ascii="Times New Roman" w:hAnsi="Times New Roman" w:cs="Times New Roman"/>
          <w:sz w:val="24"/>
          <w:szCs w:val="24"/>
        </w:rPr>
        <w:t>о проведение Дней Здоровья. Число детей,</w:t>
      </w:r>
      <w:r w:rsidRPr="00F24E61">
        <w:rPr>
          <w:rFonts w:ascii="Times New Roman" w:hAnsi="Times New Roman" w:cs="Times New Roman"/>
          <w:sz w:val="24"/>
          <w:szCs w:val="24"/>
        </w:rPr>
        <w:t xml:space="preserve"> занимающихся в ФСК</w:t>
      </w:r>
      <w:r w:rsidR="00F24E61">
        <w:rPr>
          <w:rFonts w:ascii="Times New Roman" w:hAnsi="Times New Roman" w:cs="Times New Roman"/>
          <w:sz w:val="24"/>
          <w:szCs w:val="24"/>
        </w:rPr>
        <w:t>, с каждым годом растет и  составляет 93 ученика.</w:t>
      </w:r>
    </w:p>
    <w:p w:rsidR="0052163E" w:rsidRPr="00F24E61" w:rsidRDefault="00F24E61" w:rsidP="00521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61">
        <w:rPr>
          <w:rFonts w:ascii="Times New Roman" w:hAnsi="Times New Roman" w:cs="Times New Roman"/>
          <w:sz w:val="24"/>
          <w:szCs w:val="24"/>
        </w:rPr>
        <w:t>Клуб  в 2017 – 2018</w:t>
      </w:r>
      <w:r w:rsidR="0052163E" w:rsidRPr="00F24E61">
        <w:rPr>
          <w:rFonts w:ascii="Times New Roman" w:hAnsi="Times New Roman" w:cs="Times New Roman"/>
          <w:sz w:val="24"/>
          <w:szCs w:val="24"/>
        </w:rPr>
        <w:t xml:space="preserve"> учебном году работает по следующим направлениям: </w:t>
      </w:r>
    </w:p>
    <w:p w:rsidR="0052163E" w:rsidRPr="00F24E61" w:rsidRDefault="00F24E61" w:rsidP="005216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волейбол, баскетбол</w:t>
      </w:r>
      <w:r w:rsidR="0052163E" w:rsidRPr="00F24E61">
        <w:rPr>
          <w:rFonts w:ascii="Times New Roman" w:hAnsi="Times New Roman" w:cs="Times New Roman"/>
          <w:sz w:val="24"/>
          <w:szCs w:val="24"/>
        </w:rPr>
        <w:t>, мини-футбол,</w:t>
      </w:r>
      <w:r>
        <w:rPr>
          <w:rFonts w:ascii="Times New Roman" w:hAnsi="Times New Roman" w:cs="Times New Roman"/>
          <w:sz w:val="24"/>
          <w:szCs w:val="24"/>
        </w:rPr>
        <w:t xml:space="preserve"> лыжи, теннис, стрельба, </w:t>
      </w:r>
      <w:r w:rsidR="0052163E" w:rsidRPr="00F24E61">
        <w:rPr>
          <w:rFonts w:ascii="Times New Roman" w:hAnsi="Times New Roman" w:cs="Times New Roman"/>
          <w:sz w:val="24"/>
          <w:szCs w:val="24"/>
        </w:rPr>
        <w:t xml:space="preserve"> занятия легкоатлетической гимнастикой, подвижные  и спортивные игры внеурочной деятельности.</w:t>
      </w:r>
      <w:proofErr w:type="gramEnd"/>
    </w:p>
    <w:p w:rsidR="0052163E" w:rsidRPr="00A45465" w:rsidRDefault="0052163E" w:rsidP="0052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65">
        <w:rPr>
          <w:rFonts w:ascii="Times New Roman" w:hAnsi="Times New Roman" w:cs="Times New Roman"/>
          <w:b/>
          <w:sz w:val="24"/>
          <w:szCs w:val="24"/>
        </w:rPr>
        <w:t>Результаты районных соревнований</w:t>
      </w:r>
    </w:p>
    <w:tbl>
      <w:tblPr>
        <w:tblpPr w:leftFromText="180" w:rightFromText="180" w:bottomFromText="20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632"/>
        <w:gridCol w:w="1523"/>
        <w:gridCol w:w="1523"/>
        <w:gridCol w:w="1523"/>
        <w:gridCol w:w="1377"/>
      </w:tblGrid>
      <w:tr w:rsidR="00A45465" w:rsidRPr="00A45465" w:rsidTr="00A4546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Вид  соревнований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</w:tr>
      <w:tr w:rsidR="00A45465" w:rsidRPr="00A45465" w:rsidTr="00A45465">
        <w:trPr>
          <w:trHeight w:val="409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волейбол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465" w:rsidRPr="00A45465" w:rsidTr="00A45465">
        <w:trPr>
          <w:trHeight w:val="34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ШСЛ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</w:t>
            </w: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Равняйсь! Смирно!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1м</w:t>
            </w:r>
          </w:p>
        </w:tc>
      </w:tr>
      <w:tr w:rsidR="00A45465" w:rsidRPr="00A45465" w:rsidTr="00A45465">
        <w:trPr>
          <w:trHeight w:val="36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65" w:rsidRPr="00A45465" w:rsidRDefault="00A454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65" w:rsidRPr="00A45465" w:rsidRDefault="00A454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54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2м</w:t>
            </w:r>
          </w:p>
        </w:tc>
      </w:tr>
    </w:tbl>
    <w:p w:rsidR="0052163E" w:rsidRPr="00A45465" w:rsidRDefault="0052163E" w:rsidP="0052163E">
      <w:pPr>
        <w:pStyle w:val="a3"/>
        <w:spacing w:before="0" w:beforeAutospacing="0" w:after="0" w:afterAutospacing="0"/>
        <w:ind w:firstLine="708"/>
        <w:jc w:val="both"/>
      </w:pPr>
      <w:r w:rsidRPr="00A45465">
        <w:t xml:space="preserve"> Наблюдения показывают, что использование современных образовательных  технологий в учебном процессе позволяет учащимся более успешно адаптироваться в образовательном и социальном пространстве, раскры</w:t>
      </w:r>
      <w:r w:rsidR="00E43E20">
        <w:t>ва</w:t>
      </w:r>
      <w:r w:rsidRPr="00A45465">
        <w:t xml:space="preserve">ть свои творческие способности, а учителю более эффективно проводить профилактику асоциального поведения. </w:t>
      </w:r>
      <w:r w:rsidR="00E43E20">
        <w:t>Воспитательная система нашей школы составлена на основании вышеизложенных фактов и предполагает, что наше новое молодое поколение должно быть достойными членами общества.</w:t>
      </w:r>
    </w:p>
    <w:p w:rsidR="0052163E" w:rsidRDefault="0052163E" w:rsidP="0052163E">
      <w:pPr>
        <w:pStyle w:val="a7"/>
        <w:spacing w:after="200" w:line="276" w:lineRule="auto"/>
        <w:ind w:left="0"/>
        <w:jc w:val="both"/>
        <w:rPr>
          <w:color w:val="FF0000"/>
        </w:rPr>
      </w:pPr>
    </w:p>
    <w:p w:rsidR="005421F1" w:rsidRPr="005421F1" w:rsidRDefault="005421F1" w:rsidP="005421F1">
      <w:pPr>
        <w:jc w:val="center"/>
        <w:rPr>
          <w:rFonts w:ascii="Times New Roman" w:hAnsi="Times New Roman" w:cs="Times New Roman"/>
          <w:sz w:val="28"/>
        </w:rPr>
      </w:pPr>
      <w:r w:rsidRPr="005421F1">
        <w:rPr>
          <w:rFonts w:ascii="Times New Roman" w:hAnsi="Times New Roman" w:cs="Times New Roman"/>
          <w:sz w:val="28"/>
        </w:rPr>
        <w:t>Основные направления развития школы на 2018-2022 г</w:t>
      </w:r>
      <w:proofErr w:type="gramStart"/>
      <w:r w:rsidRPr="005421F1">
        <w:rPr>
          <w:rFonts w:ascii="Times New Roman" w:hAnsi="Times New Roman" w:cs="Times New Roman"/>
          <w:sz w:val="28"/>
        </w:rPr>
        <w:t>.г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409"/>
        <w:gridCol w:w="1988"/>
        <w:gridCol w:w="4357"/>
      </w:tblGrid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№</w:t>
            </w:r>
            <w:proofErr w:type="spellStart"/>
            <w:r w:rsidRPr="005421F1">
              <w:rPr>
                <w:rFonts w:ascii="Times New Roman" w:hAnsi="Times New Roman" w:cs="Times New Roman"/>
              </w:rPr>
              <w:t>п\</w:t>
            </w:r>
            <w:proofErr w:type="gramStart"/>
            <w:r w:rsidRPr="005421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985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435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Задачи </w:t>
            </w:r>
          </w:p>
        </w:tc>
      </w:tr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 Обучение по федеральным образовательным стандартам</w:t>
            </w:r>
            <w:proofErr w:type="gramStart"/>
            <w:r w:rsidRPr="005421F1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1985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Переход на ФГОС на всех ступенях обучения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Внедрение ВСОКО</w:t>
            </w:r>
          </w:p>
        </w:tc>
        <w:tc>
          <w:tcPr>
            <w:tcW w:w="4359" w:type="dxa"/>
          </w:tcPr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Формировать и развивать качеств личности, отвечающих потребностям общества;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Составлять учителям-предметникам рабочих программ в соответствии с ФГОС.</w:t>
            </w:r>
          </w:p>
        </w:tc>
      </w:tr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Развитие системы поддержки </w:t>
            </w:r>
            <w:r w:rsidRPr="005421F1">
              <w:rPr>
                <w:rFonts w:ascii="Times New Roman" w:hAnsi="Times New Roman" w:cs="Times New Roman"/>
              </w:rPr>
              <w:lastRenderedPageBreak/>
              <w:t>талантливых детей</w:t>
            </w:r>
          </w:p>
        </w:tc>
        <w:tc>
          <w:tcPr>
            <w:tcW w:w="1985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lastRenderedPageBreak/>
              <w:t xml:space="preserve">Развитие творческой среды для выявления </w:t>
            </w:r>
            <w:r w:rsidRPr="005421F1">
              <w:rPr>
                <w:rFonts w:ascii="Times New Roman" w:hAnsi="Times New Roman" w:cs="Times New Roman"/>
              </w:rPr>
              <w:lastRenderedPageBreak/>
              <w:t>особо одаренных детей.</w:t>
            </w:r>
          </w:p>
        </w:tc>
        <w:tc>
          <w:tcPr>
            <w:tcW w:w="4359" w:type="dxa"/>
          </w:tcPr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lastRenderedPageBreak/>
              <w:t xml:space="preserve">Предоставить </w:t>
            </w:r>
            <w:proofErr w:type="gramStart"/>
            <w:r w:rsidRPr="005421F1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421F1">
              <w:rPr>
                <w:rFonts w:ascii="Times New Roman" w:hAnsi="Times New Roman" w:cs="Times New Roman"/>
              </w:rPr>
              <w:t xml:space="preserve"> возможность обучения в заочных, </w:t>
            </w:r>
            <w:proofErr w:type="spellStart"/>
            <w:r w:rsidRPr="005421F1">
              <w:rPr>
                <w:rFonts w:ascii="Times New Roman" w:hAnsi="Times New Roman" w:cs="Times New Roman"/>
              </w:rPr>
              <w:t>очно-заочных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и дистанционных </w:t>
            </w:r>
            <w:r w:rsidRPr="005421F1">
              <w:rPr>
                <w:rFonts w:ascii="Times New Roman" w:hAnsi="Times New Roman" w:cs="Times New Roman"/>
              </w:rPr>
              <w:lastRenderedPageBreak/>
              <w:t>школах, позволяющих осваивать программы профильной подготовки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Развивать систему олимпиад разного уровня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Организовывать конкурсы, мероприятия, поддерживающие сформировавшуюся одаренность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Укреплять материально-техническую базу школы</w:t>
            </w:r>
          </w:p>
        </w:tc>
      </w:tr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Совершенствование педагогического мастерства</w:t>
            </w:r>
          </w:p>
        </w:tc>
        <w:tc>
          <w:tcPr>
            <w:tcW w:w="1985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Обеспечение школы кадрами с высоким уровнем профессиональной компетенции, позволяющей продуктивно выполнять свои должностные обязанности</w:t>
            </w:r>
          </w:p>
        </w:tc>
        <w:tc>
          <w:tcPr>
            <w:tcW w:w="4359" w:type="dxa"/>
          </w:tcPr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Выполнять программы повышение квалификации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Продолжить работу школы молодого специалиста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Создавать</w:t>
            </w:r>
            <w:r w:rsidR="00CB6D7A">
              <w:rPr>
                <w:rFonts w:ascii="Times New Roman" w:hAnsi="Times New Roman" w:cs="Times New Roman"/>
              </w:rPr>
              <w:t xml:space="preserve"> </w:t>
            </w:r>
            <w:r w:rsidRPr="005421F1">
              <w:rPr>
                <w:rFonts w:ascii="Times New Roman" w:hAnsi="Times New Roman" w:cs="Times New Roman"/>
              </w:rPr>
              <w:t>условий для организации качественного образовательного процесса при переходе на профильное обучение</w:t>
            </w:r>
          </w:p>
        </w:tc>
      </w:tr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Изменение школьной инфраструктуры</w:t>
            </w:r>
          </w:p>
        </w:tc>
        <w:tc>
          <w:tcPr>
            <w:tcW w:w="1985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Обеспечение комфортной школьной среды</w:t>
            </w:r>
          </w:p>
        </w:tc>
        <w:tc>
          <w:tcPr>
            <w:tcW w:w="4359" w:type="dxa"/>
          </w:tcPr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Привести в соответствие с санитарно-гигиеническими требованиями нормативный уровень освещенности рабочих мест обучающихся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Создавать и модернизировать инфраструктуры для занятий физической культурой, спортом.</w:t>
            </w:r>
          </w:p>
        </w:tc>
      </w:tr>
      <w:tr w:rsidR="005421F1" w:rsidRPr="005421F1" w:rsidTr="004121EF">
        <w:tc>
          <w:tcPr>
            <w:tcW w:w="110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Сохранение и укрепление здоровья </w:t>
            </w:r>
            <w:proofErr w:type="gramStart"/>
            <w:r w:rsidRPr="005421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Укрепление и сохранение физического и психического здоровья </w:t>
            </w:r>
            <w:proofErr w:type="gramStart"/>
            <w:r w:rsidRPr="005421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59" w:type="dxa"/>
          </w:tcPr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Обеспечить сбалансированное горячее питание обучающихся и воспитанников</w:t>
            </w:r>
          </w:p>
          <w:p w:rsidR="005421F1" w:rsidRPr="005421F1" w:rsidRDefault="005421F1" w:rsidP="005421F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Организовать медицинское обслуживание, включающее своевременную диспансеризацию</w:t>
            </w:r>
          </w:p>
        </w:tc>
      </w:tr>
    </w:tbl>
    <w:p w:rsidR="005421F1" w:rsidRPr="005421F1" w:rsidRDefault="005421F1" w:rsidP="005421F1">
      <w:pPr>
        <w:jc w:val="center"/>
        <w:rPr>
          <w:rFonts w:ascii="Times New Roman" w:hAnsi="Times New Roman" w:cs="Times New Roman"/>
          <w:sz w:val="28"/>
        </w:rPr>
      </w:pPr>
    </w:p>
    <w:p w:rsidR="005421F1" w:rsidRPr="005421F1" w:rsidRDefault="005421F1" w:rsidP="005421F1">
      <w:pPr>
        <w:jc w:val="both"/>
        <w:rPr>
          <w:rFonts w:ascii="Times New Roman" w:hAnsi="Times New Roman" w:cs="Times New Roman"/>
          <w:sz w:val="28"/>
        </w:rPr>
      </w:pPr>
      <w:r w:rsidRPr="005421F1">
        <w:rPr>
          <w:rFonts w:ascii="Times New Roman" w:hAnsi="Times New Roman" w:cs="Times New Roman"/>
          <w:b/>
          <w:sz w:val="28"/>
        </w:rPr>
        <w:t>Основная цель и задачи программных мероприятий по развитию школы:</w:t>
      </w:r>
      <w:r w:rsidRPr="005421F1">
        <w:rPr>
          <w:rFonts w:ascii="Times New Roman" w:hAnsi="Times New Roman" w:cs="Times New Roman"/>
          <w:sz w:val="28"/>
        </w:rPr>
        <w:t xml:space="preserve"> создание условий, обеспечивающих получение качественного образования, сохранения здоровья обучающихся, воспитанников, персонала школы.</w:t>
      </w: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636408" w:rsidRDefault="00636408" w:rsidP="005421F1">
      <w:pPr>
        <w:jc w:val="center"/>
        <w:rPr>
          <w:rFonts w:ascii="Times New Roman" w:hAnsi="Times New Roman" w:cs="Times New Roman"/>
          <w:sz w:val="28"/>
        </w:rPr>
      </w:pPr>
    </w:p>
    <w:p w:rsidR="005421F1" w:rsidRPr="005421F1" w:rsidRDefault="005421F1" w:rsidP="005421F1">
      <w:pPr>
        <w:jc w:val="center"/>
        <w:rPr>
          <w:rFonts w:ascii="Times New Roman" w:hAnsi="Times New Roman" w:cs="Times New Roman"/>
          <w:sz w:val="28"/>
        </w:rPr>
      </w:pPr>
      <w:r w:rsidRPr="005421F1">
        <w:rPr>
          <w:rFonts w:ascii="Times New Roman" w:hAnsi="Times New Roman" w:cs="Times New Roman"/>
          <w:sz w:val="28"/>
        </w:rPr>
        <w:lastRenderedPageBreak/>
        <w:t>Система программных мероприятий по развитию школы</w:t>
      </w: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269"/>
        <w:gridCol w:w="2884"/>
        <w:gridCol w:w="1669"/>
        <w:gridCol w:w="1169"/>
        <w:gridCol w:w="2032"/>
      </w:tblGrid>
      <w:tr w:rsidR="005421F1" w:rsidRPr="005421F1" w:rsidTr="004121EF">
        <w:trPr>
          <w:trHeight w:val="338"/>
        </w:trPr>
        <w:tc>
          <w:tcPr>
            <w:tcW w:w="861" w:type="dxa"/>
            <w:vMerge w:val="restart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№</w:t>
            </w:r>
            <w:proofErr w:type="spellStart"/>
            <w:r w:rsidRPr="005421F1">
              <w:rPr>
                <w:rFonts w:ascii="Times New Roman" w:hAnsi="Times New Roman" w:cs="Times New Roman"/>
              </w:rPr>
              <w:t>п\</w:t>
            </w:r>
            <w:proofErr w:type="gramStart"/>
            <w:r w:rsidRPr="005421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  <w:vMerge w:val="restart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884" w:type="dxa"/>
            <w:vMerge w:val="restart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Содержание  мероприятия</w:t>
            </w:r>
          </w:p>
        </w:tc>
        <w:tc>
          <w:tcPr>
            <w:tcW w:w="1669" w:type="dxa"/>
            <w:vMerge w:val="restart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201" w:type="dxa"/>
            <w:gridSpan w:val="2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Ресурсы </w:t>
            </w:r>
          </w:p>
        </w:tc>
      </w:tr>
      <w:tr w:rsidR="005421F1" w:rsidRPr="005421F1" w:rsidTr="004121EF">
        <w:trPr>
          <w:trHeight w:val="301"/>
        </w:trPr>
        <w:tc>
          <w:tcPr>
            <w:tcW w:w="861" w:type="dxa"/>
            <w:vMerge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Бюджет школы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Требуется дополнительно</w:t>
            </w:r>
          </w:p>
        </w:tc>
      </w:tr>
      <w:tr w:rsidR="005421F1" w:rsidRPr="005421F1" w:rsidTr="004121EF">
        <w:tc>
          <w:tcPr>
            <w:tcW w:w="10884" w:type="dxa"/>
            <w:gridSpan w:val="6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Задача № 1 Обеспечение сбалансированного горячего питания обучающихся и воспитанников</w:t>
            </w:r>
          </w:p>
        </w:tc>
      </w:tr>
      <w:tr w:rsidR="005421F1" w:rsidRPr="005421F1" w:rsidTr="00CC3162">
        <w:trPr>
          <w:trHeight w:val="3296"/>
        </w:trPr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Оснащение пищеблока школы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Приобретение технологического оборудования:</w:t>
            </w:r>
          </w:p>
          <w:p w:rsidR="005421F1" w:rsidRPr="005421F1" w:rsidRDefault="005421F1" w:rsidP="005421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Морозильная камера, холодильник (2)</w:t>
            </w:r>
          </w:p>
          <w:p w:rsidR="005421F1" w:rsidRPr="005421F1" w:rsidRDefault="005421F1" w:rsidP="005421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Разделочные столы (3)</w:t>
            </w:r>
          </w:p>
          <w:p w:rsidR="005421F1" w:rsidRPr="005421F1" w:rsidRDefault="005421F1" w:rsidP="005421F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3-х секционная ванна (Чалбышево)</w:t>
            </w:r>
          </w:p>
          <w:p w:rsidR="005421F1" w:rsidRPr="005421F1" w:rsidRDefault="005421F1" w:rsidP="004121EF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2019</w:t>
            </w:r>
          </w:p>
          <w:p w:rsidR="00CC3162" w:rsidRDefault="00CC3162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2020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2019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75000.00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48246.00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73084.00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10884" w:type="dxa"/>
            <w:gridSpan w:val="6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Задача № 2 Приведение в соответствие с санитарно-гигиеническими нормативами </w:t>
            </w:r>
            <w:proofErr w:type="spellStart"/>
            <w:r w:rsidRPr="005421F1">
              <w:rPr>
                <w:rFonts w:ascii="Times New Roman" w:hAnsi="Times New Roman" w:cs="Times New Roman"/>
              </w:rPr>
              <w:t>жизненноважных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систем в школе</w:t>
            </w:r>
          </w:p>
        </w:tc>
      </w:tr>
      <w:tr w:rsidR="00CB6D7A" w:rsidRPr="005421F1" w:rsidTr="004121EF">
        <w:tc>
          <w:tcPr>
            <w:tcW w:w="861" w:type="dxa"/>
          </w:tcPr>
          <w:p w:rsidR="00CB6D7A" w:rsidRPr="005421F1" w:rsidRDefault="00CB6D7A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CB6D7A" w:rsidRPr="005421F1" w:rsidRDefault="00CB6D7A" w:rsidP="00A14898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Ремонт спортивного зала</w:t>
            </w:r>
          </w:p>
        </w:tc>
        <w:tc>
          <w:tcPr>
            <w:tcW w:w="2884" w:type="dxa"/>
          </w:tcPr>
          <w:p w:rsidR="00CB6D7A" w:rsidRPr="005421F1" w:rsidRDefault="00CB6D7A" w:rsidP="00A14898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Ремонт спортивного зала в Подгорновской школе</w:t>
            </w:r>
          </w:p>
        </w:tc>
        <w:tc>
          <w:tcPr>
            <w:tcW w:w="1669" w:type="dxa"/>
          </w:tcPr>
          <w:p w:rsidR="00CB6D7A" w:rsidRPr="005421F1" w:rsidRDefault="00CB6D7A" w:rsidP="00A14898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169" w:type="dxa"/>
          </w:tcPr>
          <w:p w:rsidR="00CB6D7A" w:rsidRPr="005421F1" w:rsidRDefault="00CB6D7A" w:rsidP="00A14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CB6D7A" w:rsidRPr="005421F1" w:rsidRDefault="00CB6D7A" w:rsidP="00A14898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1137961.00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Ремонт септиков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Составление сметы на строительство септика в Подгорновской школе</w:t>
            </w:r>
          </w:p>
        </w:tc>
        <w:tc>
          <w:tcPr>
            <w:tcW w:w="1669" w:type="dxa"/>
          </w:tcPr>
          <w:p w:rsidR="005421F1" w:rsidRPr="005421F1" w:rsidRDefault="00CB6D7A" w:rsidP="0041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CB6D7A" w:rsidP="0041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30000.00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Ремонт кровли в Подгорновской школе </w:t>
            </w:r>
            <w:proofErr w:type="spellStart"/>
            <w:r w:rsidRPr="005421F1">
              <w:rPr>
                <w:rFonts w:ascii="Times New Roman" w:hAnsi="Times New Roman" w:cs="Times New Roman"/>
              </w:rPr>
              <w:t>Чалбышевском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филиале школы</w:t>
            </w:r>
          </w:p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proofErr w:type="spellStart"/>
            <w:r w:rsidRPr="005421F1">
              <w:rPr>
                <w:rFonts w:ascii="Times New Roman" w:hAnsi="Times New Roman" w:cs="Times New Roman"/>
              </w:rPr>
              <w:t>Малобельский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</w:t>
            </w:r>
            <w:r w:rsidR="00CB6D7A">
              <w:rPr>
                <w:rFonts w:ascii="Times New Roman" w:hAnsi="Times New Roman" w:cs="Times New Roman"/>
              </w:rPr>
              <w:t>9</w:t>
            </w:r>
          </w:p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  <w:p w:rsidR="00CC3162" w:rsidRDefault="00CC3162" w:rsidP="00CC3162">
            <w:pPr>
              <w:rPr>
                <w:rFonts w:ascii="Times New Roman" w:hAnsi="Times New Roman" w:cs="Times New Roman"/>
              </w:rPr>
            </w:pPr>
          </w:p>
          <w:p w:rsidR="005421F1" w:rsidRPr="005421F1" w:rsidRDefault="00CC3162" w:rsidP="00C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421F1" w:rsidRPr="005421F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5944481.00</w:t>
            </w:r>
          </w:p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  <w:p w:rsidR="005421F1" w:rsidRPr="005421F1" w:rsidRDefault="00CC3162" w:rsidP="00C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421F1" w:rsidRPr="005421F1">
              <w:rPr>
                <w:rFonts w:ascii="Times New Roman" w:hAnsi="Times New Roman" w:cs="Times New Roman"/>
              </w:rPr>
              <w:t>2112175.00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Установка пластиковых окон в Подгорновской </w:t>
            </w:r>
            <w:r w:rsidRPr="005421F1">
              <w:rPr>
                <w:rFonts w:ascii="Times New Roman" w:hAnsi="Times New Roman" w:cs="Times New Roman"/>
              </w:rPr>
              <w:lastRenderedPageBreak/>
              <w:t>школе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421F1" w:rsidRPr="005421F1" w:rsidRDefault="005421F1" w:rsidP="00CB6D7A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</w:t>
            </w:r>
            <w:r w:rsidR="00CB6D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Установка входной двери в </w:t>
            </w:r>
            <w:proofErr w:type="spellStart"/>
            <w:r w:rsidRPr="005421F1">
              <w:rPr>
                <w:rFonts w:ascii="Times New Roman" w:hAnsi="Times New Roman" w:cs="Times New Roman"/>
              </w:rPr>
              <w:t>Малобельском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филиале школы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421F1" w:rsidRPr="005421F1" w:rsidRDefault="005421F1" w:rsidP="00CB6D7A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</w:t>
            </w:r>
            <w:r w:rsidR="00CB6D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60000.00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Установка противопожарных дверей в </w:t>
            </w:r>
            <w:proofErr w:type="spellStart"/>
            <w:r w:rsidRPr="005421F1">
              <w:rPr>
                <w:rFonts w:ascii="Times New Roman" w:hAnsi="Times New Roman" w:cs="Times New Roman"/>
              </w:rPr>
              <w:t>Чалбышевском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филиале школы (2)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98000.00</w:t>
            </w:r>
          </w:p>
        </w:tc>
      </w:tr>
      <w:tr w:rsidR="005421F1" w:rsidRPr="005421F1" w:rsidTr="004121EF">
        <w:tc>
          <w:tcPr>
            <w:tcW w:w="10884" w:type="dxa"/>
            <w:gridSpan w:val="6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Задача № 3 Приведение в соответствие с санитарно-гигиеническими нормативами уровень искусственной освещенности в школе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10884" w:type="dxa"/>
            <w:gridSpan w:val="6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Задача № 4 Укрепление материально-технической базы школы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Замена устаревшей электропроводки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Замена электропроводки в спортивном зале, коридоре, в 9 учебных кабинетах в Подгорновской школе; в коридоре </w:t>
            </w:r>
            <w:proofErr w:type="spellStart"/>
            <w:r w:rsidRPr="005421F1">
              <w:rPr>
                <w:rFonts w:ascii="Times New Roman" w:hAnsi="Times New Roman" w:cs="Times New Roman"/>
              </w:rPr>
              <w:t>Чалбышевской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 школы, в дошкольной группе </w:t>
            </w:r>
            <w:proofErr w:type="spellStart"/>
            <w:r w:rsidRPr="005421F1">
              <w:rPr>
                <w:rFonts w:ascii="Times New Roman" w:hAnsi="Times New Roman" w:cs="Times New Roman"/>
              </w:rPr>
              <w:t>с</w:t>
            </w:r>
            <w:proofErr w:type="gramStart"/>
            <w:r w:rsidRPr="005421F1">
              <w:rPr>
                <w:rFonts w:ascii="Times New Roman" w:hAnsi="Times New Roman" w:cs="Times New Roman"/>
              </w:rPr>
              <w:t>.Ч</w:t>
            </w:r>
            <w:proofErr w:type="gramEnd"/>
            <w:r w:rsidRPr="005421F1">
              <w:rPr>
                <w:rFonts w:ascii="Times New Roman" w:hAnsi="Times New Roman" w:cs="Times New Roman"/>
              </w:rPr>
              <w:t>албышево</w:t>
            </w:r>
            <w:proofErr w:type="spellEnd"/>
          </w:p>
        </w:tc>
        <w:tc>
          <w:tcPr>
            <w:tcW w:w="1669" w:type="dxa"/>
          </w:tcPr>
          <w:p w:rsidR="005421F1" w:rsidRPr="005421F1" w:rsidRDefault="00CB6D7A" w:rsidP="00412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10884" w:type="dxa"/>
            <w:gridSpan w:val="6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Задача № 4 Укрепление материально-технической базы школы</w:t>
            </w: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Приобретение учебной техники и оборудования в школу</w:t>
            </w: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Приобретение учебной техники:</w:t>
            </w:r>
          </w:p>
          <w:p w:rsidR="005421F1" w:rsidRPr="005421F1" w:rsidRDefault="005421F1" w:rsidP="005421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Физкультурное оборудование</w:t>
            </w:r>
          </w:p>
          <w:p w:rsidR="005421F1" w:rsidRPr="005421F1" w:rsidRDefault="005421F1" w:rsidP="005421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Мебель для учебного процесса</w:t>
            </w:r>
          </w:p>
          <w:p w:rsidR="005421F1" w:rsidRPr="005421F1" w:rsidRDefault="005421F1" w:rsidP="005421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Учебно-наглядное оборудование</w:t>
            </w: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314000.00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Приобретение учебной техники и оборудования для кабинета физики и информатики</w:t>
            </w: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300000.00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Приобретение учебной техники и оборудования для кабинета химии, биологии, географии</w:t>
            </w: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300000.00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Приобретение учебной техники и оборудования для кабинета иностранного языка, русского языка и </w:t>
            </w:r>
            <w:r w:rsidRPr="005421F1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300000.00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1F1" w:rsidRPr="005421F1" w:rsidTr="004121EF">
        <w:tc>
          <w:tcPr>
            <w:tcW w:w="861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5421F1" w:rsidRPr="005421F1" w:rsidRDefault="005421F1" w:rsidP="004121EF">
            <w:pPr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 xml:space="preserve">Приобретение учебной техники и оборудования для кабинета технологии, </w:t>
            </w:r>
            <w:proofErr w:type="spellStart"/>
            <w:r w:rsidRPr="005421F1">
              <w:rPr>
                <w:rFonts w:ascii="Times New Roman" w:hAnsi="Times New Roman" w:cs="Times New Roman"/>
              </w:rPr>
              <w:t>сбо</w:t>
            </w:r>
            <w:proofErr w:type="spellEnd"/>
            <w:r w:rsidRPr="005421F1">
              <w:rPr>
                <w:rFonts w:ascii="Times New Roman" w:hAnsi="Times New Roman" w:cs="Times New Roman"/>
              </w:rPr>
              <w:t xml:space="preserve">, изо, </w:t>
            </w:r>
            <w:proofErr w:type="spellStart"/>
            <w:r w:rsidRPr="005421F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6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9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  <w:r w:rsidRPr="005421F1">
              <w:rPr>
                <w:rFonts w:ascii="Times New Roman" w:hAnsi="Times New Roman" w:cs="Times New Roman"/>
              </w:rPr>
              <w:t>300000.00</w:t>
            </w:r>
          </w:p>
        </w:tc>
        <w:tc>
          <w:tcPr>
            <w:tcW w:w="2032" w:type="dxa"/>
          </w:tcPr>
          <w:p w:rsidR="005421F1" w:rsidRPr="005421F1" w:rsidRDefault="005421F1" w:rsidP="004121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21F1" w:rsidRPr="005421F1" w:rsidRDefault="005421F1" w:rsidP="005421F1">
      <w:pPr>
        <w:jc w:val="center"/>
        <w:rPr>
          <w:rFonts w:ascii="Times New Roman" w:hAnsi="Times New Roman" w:cs="Times New Roman"/>
          <w:sz w:val="28"/>
        </w:rPr>
      </w:pPr>
    </w:p>
    <w:p w:rsidR="005421F1" w:rsidRDefault="005421F1" w:rsidP="005421F1">
      <w:pPr>
        <w:jc w:val="both"/>
        <w:rPr>
          <w:rFonts w:ascii="Times New Roman" w:hAnsi="Times New Roman" w:cs="Times New Roman"/>
          <w:sz w:val="28"/>
        </w:rPr>
      </w:pPr>
      <w:r w:rsidRPr="005421F1">
        <w:rPr>
          <w:rFonts w:ascii="Times New Roman" w:hAnsi="Times New Roman" w:cs="Times New Roman"/>
          <w:sz w:val="28"/>
        </w:rPr>
        <w:t>Ключевым моментом выполнения программы является непрерывный мониторинг с анализом происходящих изменений и коррекции дальнейшего развития (не менее 2-х раз в год)</w:t>
      </w:r>
    </w:p>
    <w:p w:rsidR="00636408" w:rsidRDefault="00636408" w:rsidP="005421F1">
      <w:pPr>
        <w:jc w:val="both"/>
        <w:rPr>
          <w:rFonts w:ascii="Times New Roman" w:hAnsi="Times New Roman" w:cs="Times New Roman"/>
          <w:sz w:val="28"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CC3162" w:rsidRDefault="00CC3162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</w:p>
    <w:p w:rsidR="00636408" w:rsidRPr="00636408" w:rsidRDefault="00636408" w:rsidP="00636408">
      <w:pPr>
        <w:jc w:val="center"/>
        <w:rPr>
          <w:rFonts w:ascii="Times New Roman" w:hAnsi="Times New Roman" w:cs="Times New Roman"/>
          <w:b/>
          <w:bCs/>
        </w:rPr>
      </w:pPr>
      <w:r w:rsidRPr="00636408">
        <w:rPr>
          <w:rFonts w:ascii="Times New Roman" w:hAnsi="Times New Roman" w:cs="Times New Roman"/>
          <w:b/>
          <w:bCs/>
        </w:rPr>
        <w:lastRenderedPageBreak/>
        <w:t>Реализация поставленных задач позволит достичь:</w:t>
      </w:r>
    </w:p>
    <w:p w:rsidR="00636408" w:rsidRPr="007A25B8" w:rsidRDefault="00636408" w:rsidP="00636408">
      <w:pPr>
        <w:jc w:val="center"/>
        <w:rPr>
          <w:bCs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540"/>
        <w:gridCol w:w="7180"/>
        <w:gridCol w:w="1290"/>
      </w:tblGrid>
      <w:tr w:rsidR="00636408" w:rsidRPr="00636408" w:rsidTr="007A66D7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учащихся, сдавших краевые контрольные работы в 4 классах не ниже установленного минимального уровня,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по русскому языку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98 %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88 %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учащихся-участников олимпиад,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5 %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учащихся-призеров научно-практических конференций,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2 %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 - участников научно-практических конференций,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5 %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учащихся-призеров (лауреатов) конкурсов,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2 %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2 %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учащихся - участников конкурсов,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районного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5 %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учащихся, обучающихся в современных условиях, определенных стандартами КПМО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учащихся, обеспеченных горячим питанием,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10 - 11 классов,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одноразовым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двухразовым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30 %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5 - 9 классов,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одноразовым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двухразовым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25 %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1 - 4 классов, в том числе: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одноразовым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  <w:tr w:rsidR="00636408" w:rsidRPr="00636408" w:rsidTr="007A66D7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двухразовым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70 %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учащихся, охваченных массовыми спортивными мероприятиями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90 %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учащихся, охваченных олимпиадным движением в школе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65 %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учащихся, охваченных программами дополнительного образования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80 %</w:t>
            </w:r>
          </w:p>
        </w:tc>
      </w:tr>
      <w:tr w:rsidR="00636408" w:rsidRPr="00636408" w:rsidTr="007A66D7">
        <w:trPr>
          <w:trHeight w:val="12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 выпускников 9-х  классов,  проходящих  внешнюю  независимую  итоговую  аттестацию, осуществляемую  муниципальными, межшкольными экзаменационными  комиссиями по русскому языку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  <w:tr w:rsidR="00636408" w:rsidRPr="00636408" w:rsidTr="007A66D7">
        <w:trPr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408">
              <w:rPr>
                <w:rFonts w:ascii="Times New Roman" w:hAnsi="Times New Roman" w:cs="Times New Roman"/>
                <w:b/>
                <w:bCs/>
              </w:rPr>
              <w:t>Процент учащихся с ОВЗ,  включённых в образовательную  деятельность общеобразовательных школ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408" w:rsidRPr="00636408" w:rsidRDefault="00636408" w:rsidP="007A66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636408" w:rsidRPr="00B82D09" w:rsidRDefault="00636408" w:rsidP="00636408">
      <w:pPr>
        <w:jc w:val="both"/>
        <w:rPr>
          <w:bCs/>
          <w:color w:val="FF0000"/>
          <w:highlight w:val="yellow"/>
        </w:rPr>
      </w:pPr>
    </w:p>
    <w:p w:rsidR="00636408" w:rsidRDefault="00636408" w:rsidP="00636408">
      <w:pPr>
        <w:pStyle w:val="ab"/>
        <w:tabs>
          <w:tab w:val="left" w:pos="540"/>
        </w:tabs>
        <w:rPr>
          <w:b/>
          <w:bCs/>
          <w:highlight w:val="yellow"/>
        </w:rPr>
      </w:pPr>
    </w:p>
    <w:p w:rsidR="00636408" w:rsidRPr="00A47656" w:rsidRDefault="00636408" w:rsidP="00636408">
      <w:pPr>
        <w:pStyle w:val="ab"/>
        <w:tabs>
          <w:tab w:val="left" w:pos="540"/>
        </w:tabs>
        <w:rPr>
          <w:b/>
          <w:bCs/>
        </w:rPr>
      </w:pPr>
      <w:r w:rsidRPr="00A47656">
        <w:rPr>
          <w:b/>
          <w:bCs/>
        </w:rPr>
        <w:t>Решение данных задач будет достигнуто через следующие мероприятия:</w:t>
      </w:r>
    </w:p>
    <w:p w:rsidR="00636408" w:rsidRPr="00B82D09" w:rsidRDefault="00636408" w:rsidP="00636408">
      <w:pPr>
        <w:jc w:val="both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686"/>
        <w:gridCol w:w="2976"/>
      </w:tblGrid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i/>
                <w:sz w:val="20"/>
                <w:szCs w:val="20"/>
              </w:rPr>
              <w:t>Области изменений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i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Примечания, комментарии</w:t>
            </w: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Введение ФГОС ООО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Современная инфраструктура кабинетов: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- компьютерная техника (компьютер, принтер, проектор, экран)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Участие педагогов и учащихся в творческих конкурсах различного уровня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Участие в конкурсах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Популяризация опыта педагогов</w:t>
            </w: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636408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Оздоровление учащихся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Систематизация форм физкультурно-оздоровительной  работы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63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локальной сети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</w:t>
            </w:r>
            <w:proofErr w:type="spellStart"/>
            <w:proofErr w:type="gramStart"/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Интернет-технологий</w:t>
            </w:r>
            <w:proofErr w:type="spellEnd"/>
            <w:proofErr w:type="gramEnd"/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Современная инфраструктура кабинетов основного звена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Приобретение копировально-компьютерной техники для предметных  кабинетов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Цифровые образовательные ресурсы, копировально-компьютерная техника</w:t>
            </w: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 –2022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Развитие музейной педагогики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Пополнение материальной базы школьного музея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дополнительного образования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«Одаренные дети»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Активизация участия в интеллектуальных и творческих конкурсах различного уровня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Материальное поощрение талантливых и одаренных детей</w:t>
            </w:r>
          </w:p>
        </w:tc>
      </w:tr>
      <w:tr w:rsidR="00636408" w:rsidRPr="00636408" w:rsidTr="007A66D7">
        <w:tc>
          <w:tcPr>
            <w:tcW w:w="3085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«Российское движение школьников»</w:t>
            </w:r>
          </w:p>
        </w:tc>
        <w:tc>
          <w:tcPr>
            <w:tcW w:w="368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Активизация участия в интеллектуальных и творческих конкурсах различного уровня</w:t>
            </w:r>
          </w:p>
        </w:tc>
        <w:tc>
          <w:tcPr>
            <w:tcW w:w="2976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408">
              <w:rPr>
                <w:rFonts w:ascii="Times New Roman" w:hAnsi="Times New Roman" w:cs="Times New Roman"/>
                <w:sz w:val="20"/>
                <w:szCs w:val="20"/>
              </w:rPr>
              <w:t>Поощрение талантливых и одаренных детей</w:t>
            </w:r>
          </w:p>
        </w:tc>
      </w:tr>
    </w:tbl>
    <w:p w:rsidR="00636408" w:rsidRDefault="00636408" w:rsidP="00636408">
      <w:pPr>
        <w:jc w:val="center"/>
        <w:rPr>
          <w:b/>
          <w:i/>
          <w:highlight w:val="yellow"/>
        </w:rPr>
      </w:pPr>
    </w:p>
    <w:p w:rsidR="00636408" w:rsidRDefault="00636408" w:rsidP="00636408">
      <w:pPr>
        <w:jc w:val="center"/>
        <w:rPr>
          <w:b/>
          <w:i/>
        </w:rPr>
      </w:pPr>
    </w:p>
    <w:p w:rsidR="00636408" w:rsidRPr="00A47656" w:rsidRDefault="00636408" w:rsidP="00636408">
      <w:pPr>
        <w:jc w:val="center"/>
        <w:rPr>
          <w:b/>
          <w:i/>
        </w:rPr>
      </w:pPr>
      <w:r w:rsidRPr="00A47656">
        <w:rPr>
          <w:b/>
          <w:i/>
        </w:rPr>
        <w:t>Критерии эффективности реализации Программы.</w:t>
      </w:r>
    </w:p>
    <w:p w:rsidR="00636408" w:rsidRPr="00636408" w:rsidRDefault="00636408" w:rsidP="006364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408">
        <w:rPr>
          <w:rFonts w:ascii="Times New Roman" w:hAnsi="Times New Roman" w:cs="Times New Roman"/>
        </w:rPr>
        <w:t>Рост личных достижений всех субъектов образовательного процесса.</w:t>
      </w:r>
    </w:p>
    <w:p w:rsidR="00636408" w:rsidRPr="00636408" w:rsidRDefault="00636408" w:rsidP="006364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408">
        <w:rPr>
          <w:rFonts w:ascii="Times New Roman" w:hAnsi="Times New Roman" w:cs="Times New Roman"/>
        </w:rPr>
        <w:t>Высокая степень удовлетворенности всех участников образовательного процесса уровнем и качеством предоставленных школой образовательных услуг.</w:t>
      </w:r>
    </w:p>
    <w:p w:rsidR="00636408" w:rsidRPr="00636408" w:rsidRDefault="00636408" w:rsidP="006364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408">
        <w:rPr>
          <w:rFonts w:ascii="Times New Roman" w:hAnsi="Times New Roman" w:cs="Times New Roman"/>
        </w:rPr>
        <w:t>Уровень комфортности образовательной среды для всех участников образовательного процесса.</w:t>
      </w:r>
    </w:p>
    <w:p w:rsidR="00636408" w:rsidRPr="00636408" w:rsidRDefault="00636408" w:rsidP="0063640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6408">
        <w:rPr>
          <w:rFonts w:ascii="Times New Roman" w:hAnsi="Times New Roman" w:cs="Times New Roman"/>
        </w:rPr>
        <w:t>Состояние здоровья всех участников образовательного процесса.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40"/>
        <w:gridCol w:w="2987"/>
      </w:tblGrid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6408">
              <w:rPr>
                <w:rFonts w:ascii="Times New Roman" w:hAnsi="Times New Roman" w:cs="Times New Roman"/>
                <w:i/>
              </w:rPr>
              <w:t>Критерии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6408">
              <w:rPr>
                <w:rFonts w:ascii="Times New Roman" w:hAnsi="Times New Roman" w:cs="Times New Roman"/>
                <w:i/>
              </w:rPr>
              <w:t>Диагностические методики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6408">
              <w:rPr>
                <w:rFonts w:ascii="Times New Roman" w:hAnsi="Times New Roman" w:cs="Times New Roman"/>
                <w:i/>
              </w:rPr>
              <w:t>Периодичность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Оценка учебной деятельности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Изучение уровня </w:t>
            </w:r>
            <w:proofErr w:type="spellStart"/>
            <w:r w:rsidRPr="0063640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36408">
              <w:rPr>
                <w:rFonts w:ascii="Times New Roman" w:hAnsi="Times New Roman" w:cs="Times New Roman"/>
              </w:rPr>
              <w:t xml:space="preserve"> общеучебных компетенций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Качество знаний, умений и навыков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Анализ школьного, муниципального и регионального мониторинга, промежуточной и итоговой аттестации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По графику 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Степень готовности выпускников к продолжению образования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Методика П.И. Третьякова «Управление школой по результатам»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Май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Уровень мотивации учащихся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Методика Т.И. </w:t>
            </w:r>
            <w:proofErr w:type="spellStart"/>
            <w:r w:rsidRPr="00636408">
              <w:rPr>
                <w:rFonts w:ascii="Times New Roman" w:hAnsi="Times New Roman" w:cs="Times New Roman"/>
              </w:rPr>
              <w:t>Шамовой</w:t>
            </w:r>
            <w:proofErr w:type="spellEnd"/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Два раза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lastRenderedPageBreak/>
              <w:t>Уровень профессиональной компетентности учителя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Методика Т.И. </w:t>
            </w:r>
            <w:proofErr w:type="spellStart"/>
            <w:r w:rsidRPr="00636408">
              <w:rPr>
                <w:rFonts w:ascii="Times New Roman" w:hAnsi="Times New Roman" w:cs="Times New Roman"/>
              </w:rPr>
              <w:t>Шамовой</w:t>
            </w:r>
            <w:proofErr w:type="spellEnd"/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Два раза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Уровень роста личных достижений участников образовательного процесса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Анализ результативности школы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Уровень воспитанности учащихся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Анкетирование 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Ценностные ориентиры и ценностные отношения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 xml:space="preserve">Методика Н.Е. </w:t>
            </w:r>
            <w:proofErr w:type="spellStart"/>
            <w:r w:rsidRPr="00636408">
              <w:rPr>
                <w:rFonts w:ascii="Times New Roman" w:hAnsi="Times New Roman" w:cs="Times New Roman"/>
              </w:rPr>
              <w:t>Щурковой</w:t>
            </w:r>
            <w:proofErr w:type="spellEnd"/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Степень удовлетворенности учащихся школьной жизнью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Методика А.А. Андреева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Степень удовлетворенности родителей качеством образовательных услуг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Методика Е.Степанова, анкетирование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четверть</w:t>
            </w:r>
          </w:p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Уровень комфортности школьной жизни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Материалы книги Рогова «Настольная книга школьного психолога»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Оценка психологического климата в школе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636408" w:rsidRPr="00636408" w:rsidTr="007A66D7">
        <w:trPr>
          <w:jc w:val="center"/>
        </w:trPr>
        <w:tc>
          <w:tcPr>
            <w:tcW w:w="3261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Мониторинг здоровья</w:t>
            </w:r>
          </w:p>
        </w:tc>
        <w:tc>
          <w:tcPr>
            <w:tcW w:w="3640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Анализ медицинских осмотров</w:t>
            </w:r>
          </w:p>
        </w:tc>
        <w:tc>
          <w:tcPr>
            <w:tcW w:w="2987" w:type="dxa"/>
          </w:tcPr>
          <w:p w:rsidR="00636408" w:rsidRPr="00636408" w:rsidRDefault="00636408" w:rsidP="007A66D7">
            <w:pPr>
              <w:jc w:val="both"/>
              <w:rPr>
                <w:rFonts w:ascii="Times New Roman" w:hAnsi="Times New Roman" w:cs="Times New Roman"/>
              </w:rPr>
            </w:pPr>
            <w:r w:rsidRPr="00636408">
              <w:rPr>
                <w:rFonts w:ascii="Times New Roman" w:hAnsi="Times New Roman" w:cs="Times New Roman"/>
              </w:rPr>
              <w:t>Один раз в год</w:t>
            </w:r>
          </w:p>
        </w:tc>
      </w:tr>
    </w:tbl>
    <w:p w:rsidR="00636408" w:rsidRPr="005421F1" w:rsidRDefault="00636408" w:rsidP="005421F1">
      <w:pPr>
        <w:jc w:val="both"/>
        <w:rPr>
          <w:rFonts w:ascii="Times New Roman" w:hAnsi="Times New Roman" w:cs="Times New Roman"/>
          <w:sz w:val="28"/>
        </w:rPr>
        <w:sectPr w:rsidR="00636408" w:rsidRPr="005421F1" w:rsidSect="009A7F5C">
          <w:pgSz w:w="11906" w:h="16838"/>
          <w:pgMar w:top="1134" w:right="1134" w:bottom="1134" w:left="1134" w:header="709" w:footer="709" w:gutter="0"/>
          <w:cols w:space="720"/>
        </w:sectPr>
      </w:pPr>
    </w:p>
    <w:p w:rsidR="00D8263C" w:rsidRDefault="00D8263C"/>
    <w:sectPr w:rsidR="00D8263C" w:rsidSect="00A4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34"/>
        </w:tabs>
        <w:ind w:left="3054" w:hanging="360"/>
      </w:pPr>
    </w:lvl>
  </w:abstractNum>
  <w:abstractNum w:abstractNumId="1">
    <w:nsid w:val="035C1A87"/>
    <w:multiLevelType w:val="hybridMultilevel"/>
    <w:tmpl w:val="41B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7E8"/>
    <w:multiLevelType w:val="hybridMultilevel"/>
    <w:tmpl w:val="0300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21B3"/>
    <w:multiLevelType w:val="multilevel"/>
    <w:tmpl w:val="1986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854C4"/>
    <w:multiLevelType w:val="hybridMultilevel"/>
    <w:tmpl w:val="738C34C4"/>
    <w:lvl w:ilvl="0" w:tplc="6114CBEA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2D4E69"/>
    <w:multiLevelType w:val="hybridMultilevel"/>
    <w:tmpl w:val="B95C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48A"/>
    <w:multiLevelType w:val="hybridMultilevel"/>
    <w:tmpl w:val="FD8A3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E4F66"/>
    <w:multiLevelType w:val="hybridMultilevel"/>
    <w:tmpl w:val="A2E6D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96825"/>
    <w:multiLevelType w:val="hybridMultilevel"/>
    <w:tmpl w:val="39C0D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6192C"/>
    <w:multiLevelType w:val="multilevel"/>
    <w:tmpl w:val="CB8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E6AD3"/>
    <w:multiLevelType w:val="hybridMultilevel"/>
    <w:tmpl w:val="C048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2281E"/>
    <w:multiLevelType w:val="multilevel"/>
    <w:tmpl w:val="61A0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790129"/>
    <w:multiLevelType w:val="hybridMultilevel"/>
    <w:tmpl w:val="600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6201"/>
    <w:multiLevelType w:val="multilevel"/>
    <w:tmpl w:val="0A2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A5605"/>
    <w:multiLevelType w:val="multilevel"/>
    <w:tmpl w:val="786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260EC"/>
    <w:multiLevelType w:val="hybridMultilevel"/>
    <w:tmpl w:val="224C354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42705"/>
    <w:multiLevelType w:val="hybridMultilevel"/>
    <w:tmpl w:val="68EA6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32954"/>
    <w:multiLevelType w:val="hybridMultilevel"/>
    <w:tmpl w:val="6F0811F6"/>
    <w:lvl w:ilvl="0" w:tplc="6EEA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4E3295"/>
    <w:multiLevelType w:val="hybridMultilevel"/>
    <w:tmpl w:val="FF8680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B5C77"/>
    <w:multiLevelType w:val="multilevel"/>
    <w:tmpl w:val="23E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163E"/>
    <w:rsid w:val="00003BAA"/>
    <w:rsid w:val="00113B3E"/>
    <w:rsid w:val="001537F7"/>
    <w:rsid w:val="00155797"/>
    <w:rsid w:val="002E1AAE"/>
    <w:rsid w:val="00306494"/>
    <w:rsid w:val="003B4129"/>
    <w:rsid w:val="00437A41"/>
    <w:rsid w:val="00437A70"/>
    <w:rsid w:val="00444E79"/>
    <w:rsid w:val="00487DD1"/>
    <w:rsid w:val="004A6EA7"/>
    <w:rsid w:val="0052163E"/>
    <w:rsid w:val="005421F1"/>
    <w:rsid w:val="00545FE0"/>
    <w:rsid w:val="00571B8A"/>
    <w:rsid w:val="005C118F"/>
    <w:rsid w:val="00636408"/>
    <w:rsid w:val="006A403D"/>
    <w:rsid w:val="007E7B04"/>
    <w:rsid w:val="00854F4F"/>
    <w:rsid w:val="008E09D6"/>
    <w:rsid w:val="00A40E39"/>
    <w:rsid w:val="00A45465"/>
    <w:rsid w:val="00A501DA"/>
    <w:rsid w:val="00B92C54"/>
    <w:rsid w:val="00BD58CF"/>
    <w:rsid w:val="00CA1C07"/>
    <w:rsid w:val="00CB6D7A"/>
    <w:rsid w:val="00CC3162"/>
    <w:rsid w:val="00D8263C"/>
    <w:rsid w:val="00D868F2"/>
    <w:rsid w:val="00D95809"/>
    <w:rsid w:val="00DC2848"/>
    <w:rsid w:val="00E43E20"/>
    <w:rsid w:val="00EE748E"/>
    <w:rsid w:val="00F1561C"/>
    <w:rsid w:val="00F2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9"/>
  </w:style>
  <w:style w:type="paragraph" w:styleId="4">
    <w:name w:val="heading 4"/>
    <w:basedOn w:val="a"/>
    <w:next w:val="a"/>
    <w:link w:val="40"/>
    <w:qFormat/>
    <w:rsid w:val="00A501DA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52163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5216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5216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521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17"/>
    <w:rsid w:val="0052163E"/>
  </w:style>
  <w:style w:type="character" w:styleId="a8">
    <w:name w:val="Strong"/>
    <w:basedOn w:val="a0"/>
    <w:uiPriority w:val="22"/>
    <w:qFormat/>
    <w:rsid w:val="0052163E"/>
    <w:rPr>
      <w:b/>
      <w:bCs/>
    </w:rPr>
  </w:style>
  <w:style w:type="paragraph" w:styleId="a9">
    <w:name w:val="footer"/>
    <w:basedOn w:val="a"/>
    <w:link w:val="aa"/>
    <w:uiPriority w:val="99"/>
    <w:rsid w:val="00A501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50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501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501D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01D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01DA"/>
  </w:style>
  <w:style w:type="character" w:customStyle="1" w:styleId="40">
    <w:name w:val="Заголовок 4 Знак"/>
    <w:basedOn w:val="a0"/>
    <w:link w:val="4"/>
    <w:rsid w:val="00A501D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A73A-E327-48B8-8ED9-5443634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Podgornovsk1</dc:creator>
  <cp:keywords/>
  <dc:description/>
  <cp:lastModifiedBy>SUser</cp:lastModifiedBy>
  <cp:revision>16</cp:revision>
  <cp:lastPrinted>2018-04-24T05:21:00Z</cp:lastPrinted>
  <dcterms:created xsi:type="dcterms:W3CDTF">2018-02-07T07:11:00Z</dcterms:created>
  <dcterms:modified xsi:type="dcterms:W3CDTF">2018-05-03T02:31:00Z</dcterms:modified>
</cp:coreProperties>
</file>